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A5652" w14:textId="77777777" w:rsidR="00AF02A2" w:rsidRPr="000B120D" w:rsidRDefault="00AF02A2" w:rsidP="00AF02A2">
      <w:pPr>
        <w:pStyle w:val="Szvegblokk1"/>
        <w:numPr>
          <w:ilvl w:val="0"/>
          <w:numId w:val="2"/>
        </w:numPr>
        <w:ind w:right="-2"/>
        <w:jc w:val="right"/>
        <w:rPr>
          <w:rFonts w:cs="Tahoma"/>
          <w:b/>
          <w:bCs/>
          <w:i/>
          <w:iCs/>
        </w:rPr>
      </w:pPr>
      <w:bookmarkStart w:id="0" w:name="_GoBack"/>
      <w:bookmarkEnd w:id="0"/>
      <w:r w:rsidRPr="000B120D">
        <w:rPr>
          <w:rFonts w:cs="Tahoma"/>
          <w:b/>
          <w:bCs/>
          <w:i/>
          <w:iCs/>
        </w:rPr>
        <w:t>számú melléklet</w:t>
      </w:r>
    </w:p>
    <w:p w14:paraId="19AE76C3" w14:textId="77777777" w:rsidR="00AF02A2" w:rsidRPr="000B120D" w:rsidRDefault="00AF02A2" w:rsidP="00AF02A2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</w:p>
    <w:p w14:paraId="550ECAC4" w14:textId="77777777" w:rsidR="00AF02A2" w:rsidRPr="000B120D" w:rsidRDefault="00AF02A2" w:rsidP="00AF02A2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  <w:r w:rsidRPr="000B120D">
        <w:rPr>
          <w:rFonts w:cs="Tahoma"/>
          <w:b/>
          <w:bCs/>
          <w:sz w:val="28"/>
          <w:lang w:eastAsia="ar-SA"/>
        </w:rPr>
        <w:t>FELOLVASÓ LAP</w:t>
      </w:r>
    </w:p>
    <w:p w14:paraId="33859653" w14:textId="77777777" w:rsidR="00AF02A2" w:rsidRPr="000B120D" w:rsidRDefault="00AF02A2" w:rsidP="00AF02A2">
      <w:pPr>
        <w:jc w:val="center"/>
        <w:rPr>
          <w:rFonts w:cs="Tahoma"/>
          <w:lang w:eastAsia="ar-SA"/>
        </w:rPr>
      </w:pPr>
    </w:p>
    <w:p w14:paraId="26E4AED1" w14:textId="77777777" w:rsidR="00AF02A2" w:rsidRPr="000B120D" w:rsidRDefault="00AF02A2" w:rsidP="00AF02A2">
      <w:pPr>
        <w:jc w:val="center"/>
        <w:rPr>
          <w:rFonts w:cs="Tahoma"/>
          <w:lang w:eastAsia="ar-SA"/>
        </w:rPr>
      </w:pPr>
    </w:p>
    <w:p w14:paraId="2E135866" w14:textId="77777777" w:rsidR="00AF02A2" w:rsidRPr="0061435B" w:rsidRDefault="00AF02A2" w:rsidP="00AF02A2">
      <w:pPr>
        <w:jc w:val="both"/>
        <w:rPr>
          <w:rFonts w:eastAsia="Times New Roman"/>
          <w:b/>
          <w:i/>
          <w:iCs/>
          <w:color w:val="000000"/>
        </w:rPr>
      </w:pPr>
      <w:r w:rsidRPr="0061435B">
        <w:rPr>
          <w:rFonts w:eastAsia="Times New Roman"/>
          <w:bCs/>
          <w:i/>
          <w:iCs/>
          <w:color w:val="000000"/>
        </w:rPr>
        <w:t>a</w:t>
      </w:r>
      <w:r w:rsidRPr="006A111E">
        <w:rPr>
          <w:rFonts w:eastAsia="Times New Roman"/>
          <w:b/>
          <w:i/>
          <w:iCs/>
          <w:color w:val="000000"/>
        </w:rPr>
        <w:t xml:space="preserve"> </w:t>
      </w:r>
      <w:r w:rsidRPr="006A111E">
        <w:rPr>
          <w:rFonts w:cs="Tahoma"/>
          <w:b/>
          <w:i/>
          <w:iCs/>
        </w:rPr>
        <w:t xml:space="preserve">„Pályázat a </w:t>
      </w:r>
      <w:r w:rsidRPr="006A111E">
        <w:rPr>
          <w:rFonts w:eastAsia="Times New Roman"/>
          <w:b/>
          <w:i/>
          <w:iCs/>
          <w:color w:val="000000"/>
        </w:rPr>
        <w:t xml:space="preserve">derecskei </w:t>
      </w:r>
      <w:r w:rsidRPr="006A111E">
        <w:rPr>
          <w:rFonts w:eastAsia="Calibri"/>
          <w:b/>
          <w:i/>
          <w:iCs/>
          <w:lang w:eastAsia="en-US"/>
        </w:rPr>
        <w:t xml:space="preserve">0415/12 hrsz-ú, „gyep” művelési ágú, </w:t>
      </w:r>
      <w:r w:rsidRPr="006A111E">
        <w:rPr>
          <w:rFonts w:eastAsia="Times New Roman"/>
          <w:b/>
          <w:i/>
          <w:iCs/>
          <w:lang w:eastAsia="en-US"/>
        </w:rPr>
        <w:t>13 ha 2165 m</w:t>
      </w:r>
      <w:r w:rsidRPr="006A111E">
        <w:rPr>
          <w:rFonts w:eastAsia="Times New Roman"/>
          <w:b/>
          <w:i/>
          <w:iCs/>
          <w:vertAlign w:val="superscript"/>
          <w:lang w:eastAsia="en-US"/>
        </w:rPr>
        <w:t>2</w:t>
      </w:r>
      <w:r w:rsidRPr="006A111E">
        <w:rPr>
          <w:rFonts w:eastAsia="Times New Roman"/>
          <w:b/>
          <w:i/>
          <w:iCs/>
          <w:lang w:eastAsia="en-US"/>
        </w:rPr>
        <w:t xml:space="preserve"> nagyságú,</w:t>
      </w:r>
      <w:r w:rsidRPr="006A111E">
        <w:rPr>
          <w:rFonts w:eastAsia="Calibri"/>
          <w:b/>
          <w:i/>
          <w:iCs/>
          <w:lang w:eastAsia="en-US"/>
        </w:rPr>
        <w:t xml:space="preserve"> a 0415/14 hrsz-ú, „legelő” művelési ágú, 4 ha 4499 </w:t>
      </w:r>
      <w:r w:rsidRPr="006A111E">
        <w:rPr>
          <w:rFonts w:eastAsia="Times New Roman"/>
          <w:b/>
          <w:i/>
          <w:iCs/>
          <w:lang w:eastAsia="en-US"/>
        </w:rPr>
        <w:t>m</w:t>
      </w:r>
      <w:r w:rsidRPr="006A111E">
        <w:rPr>
          <w:rFonts w:eastAsia="Times New Roman"/>
          <w:b/>
          <w:i/>
          <w:iCs/>
          <w:vertAlign w:val="superscript"/>
          <w:lang w:eastAsia="en-US"/>
        </w:rPr>
        <w:t>2</w:t>
      </w:r>
      <w:r w:rsidRPr="006A111E">
        <w:rPr>
          <w:rFonts w:eastAsia="Times New Roman"/>
          <w:b/>
          <w:i/>
          <w:iCs/>
          <w:lang w:eastAsia="en-US"/>
        </w:rPr>
        <w:t xml:space="preserve"> nagyságú</w:t>
      </w:r>
      <w:r w:rsidRPr="006A111E">
        <w:rPr>
          <w:rFonts w:eastAsia="Calibri"/>
          <w:b/>
          <w:i/>
          <w:iCs/>
          <w:lang w:eastAsia="en-US"/>
        </w:rPr>
        <w:t xml:space="preserve">, a 0415/25 hrsz-ú, „legelő” művelési ágú, 4 ha 7166 </w:t>
      </w:r>
      <w:r w:rsidRPr="006A111E">
        <w:rPr>
          <w:rFonts w:eastAsia="Times New Roman"/>
          <w:b/>
          <w:i/>
          <w:iCs/>
          <w:lang w:eastAsia="en-US"/>
        </w:rPr>
        <w:t>m</w:t>
      </w:r>
      <w:r w:rsidRPr="006A111E">
        <w:rPr>
          <w:rFonts w:eastAsia="Times New Roman"/>
          <w:b/>
          <w:i/>
          <w:iCs/>
          <w:vertAlign w:val="superscript"/>
          <w:lang w:eastAsia="en-US"/>
        </w:rPr>
        <w:t>2</w:t>
      </w:r>
      <w:r w:rsidRPr="006A111E">
        <w:rPr>
          <w:rFonts w:eastAsia="Times New Roman"/>
          <w:b/>
          <w:i/>
          <w:iCs/>
          <w:lang w:eastAsia="en-US"/>
        </w:rPr>
        <w:t xml:space="preserve"> nagyságú</w:t>
      </w:r>
      <w:r w:rsidRPr="006A111E">
        <w:rPr>
          <w:rFonts w:eastAsia="Calibri"/>
          <w:b/>
          <w:i/>
          <w:iCs/>
          <w:lang w:eastAsia="en-US"/>
        </w:rPr>
        <w:t xml:space="preserve">, a 0415/26 hrsz-ú, „legelő” művelési ágú, 2 ha 8968 </w:t>
      </w:r>
      <w:r w:rsidRPr="006A111E">
        <w:rPr>
          <w:rFonts w:eastAsia="Times New Roman"/>
          <w:b/>
          <w:i/>
          <w:iCs/>
          <w:lang w:eastAsia="en-US"/>
        </w:rPr>
        <w:t>m</w:t>
      </w:r>
      <w:r w:rsidRPr="006A111E">
        <w:rPr>
          <w:rFonts w:eastAsia="Times New Roman"/>
          <w:b/>
          <w:i/>
          <w:iCs/>
          <w:vertAlign w:val="superscript"/>
          <w:lang w:eastAsia="en-US"/>
        </w:rPr>
        <w:t>2</w:t>
      </w:r>
      <w:r w:rsidRPr="006A111E">
        <w:rPr>
          <w:rFonts w:eastAsia="Times New Roman"/>
          <w:b/>
          <w:i/>
          <w:iCs/>
          <w:lang w:eastAsia="en-US"/>
        </w:rPr>
        <w:t xml:space="preserve"> nagyságú</w:t>
      </w:r>
      <w:r w:rsidRPr="006A111E">
        <w:rPr>
          <w:rFonts w:eastAsia="Calibri"/>
          <w:b/>
          <w:i/>
          <w:iCs/>
          <w:lang w:eastAsia="en-US"/>
        </w:rPr>
        <w:t xml:space="preserve">, a 0415/27 hrsz-ú, „legelő” művelési ágú, 1 ha 6724 </w:t>
      </w:r>
      <w:r w:rsidRPr="006A111E">
        <w:rPr>
          <w:rFonts w:eastAsia="Times New Roman"/>
          <w:b/>
          <w:i/>
          <w:iCs/>
          <w:lang w:eastAsia="en-US"/>
        </w:rPr>
        <w:t>m</w:t>
      </w:r>
      <w:r w:rsidRPr="006A111E">
        <w:rPr>
          <w:rFonts w:eastAsia="Times New Roman"/>
          <w:b/>
          <w:i/>
          <w:iCs/>
          <w:vertAlign w:val="superscript"/>
          <w:lang w:eastAsia="en-US"/>
        </w:rPr>
        <w:t>2</w:t>
      </w:r>
      <w:r w:rsidRPr="006A111E">
        <w:rPr>
          <w:rFonts w:eastAsia="Times New Roman"/>
          <w:b/>
          <w:i/>
          <w:iCs/>
          <w:lang w:eastAsia="en-US"/>
        </w:rPr>
        <w:t xml:space="preserve"> nagyságú</w:t>
      </w:r>
      <w:r w:rsidRPr="006A111E">
        <w:rPr>
          <w:rFonts w:eastAsia="Calibri"/>
          <w:b/>
          <w:i/>
          <w:iCs/>
          <w:lang w:eastAsia="en-US"/>
        </w:rPr>
        <w:t xml:space="preserve">, a 0415/28 hrsz-ú, „legelő” művelési ágú és a 1 ha 8993 </w:t>
      </w:r>
      <w:r w:rsidRPr="006A111E">
        <w:rPr>
          <w:rFonts w:eastAsia="Times New Roman"/>
          <w:b/>
          <w:i/>
          <w:iCs/>
          <w:lang w:eastAsia="en-US"/>
        </w:rPr>
        <w:t>m</w:t>
      </w:r>
      <w:r w:rsidRPr="006A111E">
        <w:rPr>
          <w:rFonts w:eastAsia="Times New Roman"/>
          <w:b/>
          <w:i/>
          <w:iCs/>
          <w:vertAlign w:val="superscript"/>
          <w:lang w:eastAsia="en-US"/>
        </w:rPr>
        <w:t>2</w:t>
      </w:r>
      <w:r w:rsidRPr="006A111E">
        <w:rPr>
          <w:rFonts w:eastAsia="Times New Roman"/>
          <w:b/>
          <w:i/>
          <w:iCs/>
          <w:lang w:eastAsia="en-US"/>
        </w:rPr>
        <w:t xml:space="preserve"> nagyságú</w:t>
      </w:r>
      <w:r w:rsidRPr="006A111E">
        <w:rPr>
          <w:rFonts w:eastAsia="Calibri"/>
          <w:b/>
          <w:i/>
          <w:iCs/>
          <w:lang w:eastAsia="en-US"/>
        </w:rPr>
        <w:t xml:space="preserve"> és a 0423 hrsz-ú „major” művelési ágú, 8842 </w:t>
      </w:r>
      <w:r w:rsidRPr="006A111E">
        <w:rPr>
          <w:rFonts w:eastAsia="Times New Roman"/>
          <w:b/>
          <w:i/>
          <w:iCs/>
          <w:lang w:eastAsia="en-US"/>
        </w:rPr>
        <w:t>m</w:t>
      </w:r>
      <w:r w:rsidRPr="006A111E">
        <w:rPr>
          <w:rFonts w:eastAsia="Times New Roman"/>
          <w:b/>
          <w:i/>
          <w:iCs/>
          <w:vertAlign w:val="superscript"/>
          <w:lang w:eastAsia="en-US"/>
        </w:rPr>
        <w:t>2</w:t>
      </w:r>
      <w:r w:rsidRPr="006A111E">
        <w:rPr>
          <w:rFonts w:eastAsia="Times New Roman"/>
          <w:b/>
          <w:i/>
          <w:iCs/>
          <w:lang w:eastAsia="en-US"/>
        </w:rPr>
        <w:t xml:space="preserve"> nagyságú </w:t>
      </w:r>
      <w:r w:rsidRPr="006A111E">
        <w:rPr>
          <w:rFonts w:eastAsia="Times New Roman"/>
          <w:b/>
          <w:i/>
          <w:iCs/>
          <w:color w:val="000000"/>
        </w:rPr>
        <w:t>külterületi ingatlan</w:t>
      </w:r>
      <w:r>
        <w:rPr>
          <w:rFonts w:eastAsia="Times New Roman"/>
          <w:b/>
          <w:i/>
          <w:iCs/>
          <w:color w:val="000000"/>
        </w:rPr>
        <w:t>ok</w:t>
      </w:r>
      <w:r w:rsidRPr="006A111E">
        <w:rPr>
          <w:rFonts w:cs="Tahoma"/>
          <w:b/>
          <w:i/>
          <w:iCs/>
        </w:rPr>
        <w:t xml:space="preserve"> haszonbérbe adására” </w:t>
      </w:r>
      <w:r w:rsidRPr="0061435B">
        <w:rPr>
          <w:rFonts w:eastAsia="Times New Roman"/>
          <w:bCs/>
          <w:i/>
          <w:iCs/>
        </w:rPr>
        <w:t>tárgyú pályázati eljáráshoz</w:t>
      </w:r>
    </w:p>
    <w:p w14:paraId="37331E0B" w14:textId="77777777" w:rsidR="00AF02A2" w:rsidRPr="000B120D" w:rsidRDefault="00AF02A2" w:rsidP="00AF02A2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3F144F6F" w14:textId="77777777" w:rsidR="00AF02A2" w:rsidRPr="000B120D" w:rsidRDefault="00AF02A2" w:rsidP="00AF02A2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9381B16" w14:textId="77777777" w:rsidR="00AF02A2" w:rsidRPr="000B120D" w:rsidRDefault="00AF02A2" w:rsidP="00AF02A2">
      <w:pPr>
        <w:tabs>
          <w:tab w:val="left" w:pos="360"/>
          <w:tab w:val="center" w:pos="4536"/>
          <w:tab w:val="right" w:pos="864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1./ Pályázó n</w:t>
      </w:r>
      <w:r>
        <w:rPr>
          <w:rFonts w:ascii="Times" w:hAnsi="Times" w:cs="Tahoma"/>
          <w:lang w:eastAsia="ar-SA"/>
        </w:rPr>
        <w:t>eve/cégneve</w:t>
      </w:r>
      <w:r w:rsidRPr="000B120D">
        <w:rPr>
          <w:rFonts w:ascii="Times" w:hAnsi="Times" w:cs="Tahoma"/>
          <w:lang w:eastAsia="ar-SA"/>
        </w:rPr>
        <w:t>:</w:t>
      </w:r>
      <w:r>
        <w:rPr>
          <w:rFonts w:ascii="Times" w:hAnsi="Times" w:cs="Tahoma"/>
          <w:lang w:eastAsia="ar-SA"/>
        </w:rPr>
        <w:t xml:space="preserve"> </w:t>
      </w:r>
      <w:r w:rsidRPr="000B120D">
        <w:rPr>
          <w:rFonts w:ascii="Times" w:hAnsi="Times" w:cs="Tahoma"/>
          <w:lang w:eastAsia="ar-SA"/>
        </w:rPr>
        <w:t>...........................</w:t>
      </w:r>
      <w:r>
        <w:rPr>
          <w:rFonts w:ascii="Times" w:hAnsi="Times" w:cs="Tahoma"/>
          <w:lang w:eastAsia="ar-SA"/>
        </w:rPr>
        <w:t>.......................</w:t>
      </w:r>
      <w:r w:rsidRPr="000B120D">
        <w:rPr>
          <w:rFonts w:ascii="Times" w:hAnsi="Times" w:cs="Tahoma"/>
          <w:lang w:eastAsia="ar-SA"/>
        </w:rPr>
        <w:t>................................</w:t>
      </w:r>
      <w:r>
        <w:rPr>
          <w:rFonts w:ascii="Times" w:hAnsi="Times" w:cs="Tahoma"/>
          <w:lang w:eastAsia="ar-SA"/>
        </w:rPr>
        <w:t>.</w:t>
      </w:r>
      <w:r w:rsidRPr="000B120D">
        <w:rPr>
          <w:rFonts w:ascii="Times" w:hAnsi="Times" w:cs="Tahoma"/>
          <w:lang w:eastAsia="ar-SA"/>
        </w:rPr>
        <w:t>..........……</w:t>
      </w:r>
    </w:p>
    <w:p w14:paraId="4873D297" w14:textId="77777777" w:rsidR="00AF02A2" w:rsidRPr="000B120D" w:rsidRDefault="00AF02A2" w:rsidP="00AF02A2">
      <w:pPr>
        <w:jc w:val="both"/>
        <w:rPr>
          <w:rFonts w:ascii="Times" w:hAnsi="Times" w:cs="Tahoma"/>
          <w:lang w:eastAsia="ar-SA"/>
        </w:rPr>
      </w:pPr>
    </w:p>
    <w:p w14:paraId="1E62BC28" w14:textId="77777777" w:rsidR="00AF02A2" w:rsidRPr="000B120D" w:rsidRDefault="00AF02A2" w:rsidP="00AF02A2">
      <w:pPr>
        <w:ind w:right="432"/>
        <w:rPr>
          <w:rFonts w:eastAsia="Times New Roman"/>
          <w:lang w:eastAsia="ar-SA"/>
        </w:rPr>
      </w:pPr>
      <w:r w:rsidRPr="000B120D">
        <w:rPr>
          <w:rFonts w:cs="Tahoma"/>
          <w:lang w:eastAsia="ar-SA"/>
        </w:rPr>
        <w:t>2./</w:t>
      </w:r>
      <w:r>
        <w:rPr>
          <w:rFonts w:cs="Tahoma"/>
          <w:lang w:eastAsia="ar-SA"/>
        </w:rPr>
        <w:t xml:space="preserve"> </w:t>
      </w:r>
      <w:r w:rsidRPr="000B120D">
        <w:rPr>
          <w:rFonts w:eastAsia="Times New Roman"/>
          <w:lang w:eastAsia="ar-SA"/>
        </w:rPr>
        <w:t>Pályázó</w:t>
      </w:r>
      <w:r>
        <w:rPr>
          <w:rFonts w:eastAsia="Times New Roman"/>
          <w:lang w:eastAsia="ar-SA"/>
        </w:rPr>
        <w:t xml:space="preserve"> lakcíme/</w:t>
      </w:r>
      <w:r w:rsidRPr="000B120D">
        <w:rPr>
          <w:rFonts w:eastAsia="Times New Roman"/>
          <w:lang w:eastAsia="ar-SA"/>
        </w:rPr>
        <w:t>székhelye: .................................</w:t>
      </w:r>
      <w:r>
        <w:rPr>
          <w:rFonts w:eastAsia="Times New Roman"/>
          <w:lang w:eastAsia="ar-SA"/>
        </w:rPr>
        <w:t>....</w:t>
      </w:r>
      <w:r w:rsidRPr="000B120D">
        <w:rPr>
          <w:rFonts w:eastAsia="Times New Roman"/>
          <w:lang w:eastAsia="ar-SA"/>
        </w:rPr>
        <w:t>.................................</w:t>
      </w:r>
      <w:r>
        <w:rPr>
          <w:rFonts w:eastAsia="Times New Roman"/>
          <w:lang w:eastAsia="ar-SA"/>
        </w:rPr>
        <w:t>...</w:t>
      </w:r>
      <w:r w:rsidRPr="000B120D">
        <w:rPr>
          <w:rFonts w:eastAsia="Times New Roman"/>
          <w:lang w:eastAsia="ar-SA"/>
        </w:rPr>
        <w:t>............……</w:t>
      </w:r>
    </w:p>
    <w:p w14:paraId="4CD90114" w14:textId="77777777" w:rsidR="00AF02A2" w:rsidRPr="000B120D" w:rsidRDefault="00AF02A2" w:rsidP="00AF02A2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3C0B3F19" w14:textId="77777777" w:rsidR="00AF02A2" w:rsidRDefault="00AF02A2" w:rsidP="00AF02A2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3./ Pályázó adószáma</w:t>
      </w:r>
      <w:r>
        <w:rPr>
          <w:rFonts w:ascii="Times" w:hAnsi="Times" w:cs="Tahoma"/>
          <w:lang w:eastAsia="ar-SA"/>
        </w:rPr>
        <w:t>/adóazonosító jele</w:t>
      </w:r>
      <w:r w:rsidRPr="000B120D">
        <w:rPr>
          <w:rFonts w:ascii="Times" w:hAnsi="Times" w:cs="Tahoma"/>
          <w:lang w:eastAsia="ar-SA"/>
        </w:rPr>
        <w:t>: ……</w:t>
      </w:r>
      <w:r>
        <w:rPr>
          <w:rFonts w:ascii="Times" w:hAnsi="Times" w:cs="Tahoma"/>
          <w:lang w:eastAsia="ar-SA"/>
        </w:rPr>
        <w:t>.</w:t>
      </w:r>
      <w:r w:rsidRPr="000B120D">
        <w:rPr>
          <w:rFonts w:ascii="Times" w:hAnsi="Times" w:cs="Tahoma"/>
          <w:lang w:eastAsia="ar-SA"/>
        </w:rPr>
        <w:t>…………………………………………...</w:t>
      </w:r>
    </w:p>
    <w:p w14:paraId="16806BF7" w14:textId="77777777" w:rsidR="00AF02A2" w:rsidRDefault="00AF02A2" w:rsidP="00AF02A2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</w:p>
    <w:p w14:paraId="57BA99F4" w14:textId="77777777" w:rsidR="00AF02A2" w:rsidRDefault="00AF02A2" w:rsidP="00AF02A2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4./ Pályázó Nemzeti Agrárkamarai nyilvántartási száma: ………………………………..</w:t>
      </w:r>
    </w:p>
    <w:p w14:paraId="2CB0FA76" w14:textId="77777777" w:rsidR="00AF02A2" w:rsidRDefault="00AF02A2" w:rsidP="00AF02A2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</w:p>
    <w:p w14:paraId="1C854C06" w14:textId="77777777" w:rsidR="00AF02A2" w:rsidRPr="000B120D" w:rsidRDefault="00AF02A2" w:rsidP="00AF02A2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5./ Pályázó Földművesként való nyilvántartásba vételi iktatószáma: ……………………</w:t>
      </w:r>
    </w:p>
    <w:p w14:paraId="40C23CC6" w14:textId="77777777" w:rsidR="00AF02A2" w:rsidRPr="000B120D" w:rsidRDefault="00AF02A2" w:rsidP="00AF02A2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76A2536A" w14:textId="77777777" w:rsidR="00AF02A2" w:rsidRPr="000B120D" w:rsidRDefault="00AF02A2" w:rsidP="00AF02A2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6./ Pályázó telefonszáma: ……………………………………………………………..……</w:t>
      </w:r>
    </w:p>
    <w:p w14:paraId="4C670165" w14:textId="77777777" w:rsidR="00AF02A2" w:rsidRPr="000B120D" w:rsidRDefault="00AF02A2" w:rsidP="00AF02A2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26AD4B25" w14:textId="77777777" w:rsidR="00AF02A2" w:rsidRPr="000B120D" w:rsidRDefault="00AF02A2" w:rsidP="00AF02A2">
      <w:pPr>
        <w:jc w:val="both"/>
        <w:rPr>
          <w:rFonts w:ascii="Times" w:hAnsi="Times" w:cs="Tahoma"/>
          <w:lang w:eastAsia="ar-SA"/>
        </w:rPr>
      </w:pPr>
    </w:p>
    <w:p w14:paraId="6128A0E8" w14:textId="77777777" w:rsidR="00AF02A2" w:rsidRPr="000B120D" w:rsidRDefault="00AF02A2" w:rsidP="00AF02A2">
      <w:pPr>
        <w:jc w:val="both"/>
        <w:rPr>
          <w:rFonts w:ascii="Times" w:hAnsi="Times" w:cs="Tahoma"/>
          <w:lang w:eastAsia="ar-SA"/>
        </w:rPr>
      </w:pPr>
    </w:p>
    <w:p w14:paraId="6EB1D5A5" w14:textId="77777777" w:rsidR="00AF02A2" w:rsidRPr="000B120D" w:rsidRDefault="00AF02A2" w:rsidP="00AF02A2">
      <w:pPr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 xml:space="preserve">A pályázat értékelésre kerülő tartalmi eleme: </w:t>
      </w:r>
    </w:p>
    <w:p w14:paraId="375E1453" w14:textId="77777777" w:rsidR="00AF02A2" w:rsidRPr="000B120D" w:rsidRDefault="00AF02A2" w:rsidP="00AF02A2">
      <w:pPr>
        <w:jc w:val="both"/>
        <w:rPr>
          <w:rFonts w:ascii="Times" w:hAnsi="Times" w:cs="Tahoma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3714"/>
      </w:tblGrid>
      <w:tr w:rsidR="00AF02A2" w:rsidRPr="000B120D" w14:paraId="5F9728DF" w14:textId="77777777" w:rsidTr="00E60580">
        <w:trPr>
          <w:trHeight w:val="617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3E97E2" w14:textId="77777777" w:rsidR="00AF02A2" w:rsidRPr="00862692" w:rsidRDefault="00AF02A2" w:rsidP="00E60580">
            <w:pPr>
              <w:snapToGrid w:val="0"/>
              <w:jc w:val="center"/>
              <w:rPr>
                <w:rFonts w:ascii="Times" w:eastAsia="Times New Roman" w:hAnsi="Times"/>
                <w:b/>
                <w:bCs/>
                <w:i/>
                <w:iCs/>
                <w:lang w:eastAsia="ar-SA"/>
              </w:rPr>
            </w:pPr>
            <w:r>
              <w:rPr>
                <w:rFonts w:ascii="Times" w:eastAsia="Times New Roman" w:hAnsi="Times"/>
                <w:b/>
                <w:bCs/>
                <w:i/>
                <w:iCs/>
                <w:lang w:eastAsia="ar-SA"/>
              </w:rPr>
              <w:t>Hasznosítással érintett ingatlanok adatai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589E1" w14:textId="77777777" w:rsidR="00AF02A2" w:rsidRPr="00862692" w:rsidRDefault="00AF02A2" w:rsidP="00E60580">
            <w:pPr>
              <w:snapToGrid w:val="0"/>
              <w:jc w:val="center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  <w:r>
              <w:rPr>
                <w:rFonts w:ascii="Times" w:hAnsi="Times" w:cs="Tahoma"/>
                <w:b/>
                <w:bCs/>
                <w:i/>
                <w:iCs/>
                <w:lang w:eastAsia="ar-SA"/>
              </w:rPr>
              <w:t>Használni kívánt ingatlan nagysága (m2)</w:t>
            </w:r>
          </w:p>
        </w:tc>
      </w:tr>
      <w:tr w:rsidR="00AF02A2" w:rsidRPr="000B120D" w14:paraId="5FEA70CD" w14:textId="77777777" w:rsidTr="00E60580">
        <w:trPr>
          <w:trHeight w:val="54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7CC54" w14:textId="77777777" w:rsidR="00AF02A2" w:rsidRPr="006A111E" w:rsidRDefault="00AF02A2" w:rsidP="00E60580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6A111E">
              <w:rPr>
                <w:rFonts w:ascii="Times" w:eastAsia="Times New Roman" w:hAnsi="Times"/>
                <w:lang w:eastAsia="ar-SA"/>
              </w:rPr>
              <w:t>- 0415/12 hrsz-ú,</w:t>
            </w:r>
            <w:r w:rsidRPr="006A111E">
              <w:rPr>
                <w:rFonts w:eastAsia="Times New Roman"/>
                <w:lang w:eastAsia="en-US"/>
              </w:rPr>
              <w:t xml:space="preserve"> 13.2165 m</w:t>
            </w:r>
            <w:r w:rsidRPr="006A111E">
              <w:rPr>
                <w:rFonts w:eastAsia="Times New Roman"/>
                <w:vertAlign w:val="superscript"/>
                <w:lang w:eastAsia="en-US"/>
              </w:rPr>
              <w:t>2</w:t>
            </w:r>
            <w:r w:rsidRPr="006A111E">
              <w:rPr>
                <w:rFonts w:eastAsia="Times New Roman"/>
                <w:lang w:eastAsia="en-US"/>
              </w:rPr>
              <w:t xml:space="preserve"> nagyságú, „legelő” művelési ágú 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679C5" w14:textId="77777777" w:rsidR="00AF02A2" w:rsidRPr="00862692" w:rsidRDefault="00AF02A2" w:rsidP="00E60580">
            <w:pPr>
              <w:snapToGrid w:val="0"/>
              <w:jc w:val="both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</w:p>
        </w:tc>
      </w:tr>
      <w:tr w:rsidR="00AF02A2" w:rsidRPr="000B120D" w14:paraId="1B64DE7B" w14:textId="77777777" w:rsidTr="00E60580">
        <w:trPr>
          <w:trHeight w:val="421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F65A70" w14:textId="77777777" w:rsidR="00AF02A2" w:rsidRPr="006A111E" w:rsidRDefault="00AF02A2" w:rsidP="00E60580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6A111E">
              <w:rPr>
                <w:rFonts w:ascii="Times" w:eastAsia="Times New Roman" w:hAnsi="Times"/>
                <w:lang w:eastAsia="ar-SA"/>
              </w:rPr>
              <w:t>0415/14 hrsz-ú,</w:t>
            </w:r>
            <w:r w:rsidRPr="006A111E">
              <w:rPr>
                <w:rFonts w:eastAsia="Times New Roman"/>
                <w:lang w:eastAsia="en-US"/>
              </w:rPr>
              <w:t xml:space="preserve"> 4.4499 m</w:t>
            </w:r>
            <w:r w:rsidRPr="006A111E">
              <w:rPr>
                <w:rFonts w:eastAsia="Times New Roman"/>
                <w:vertAlign w:val="superscript"/>
                <w:lang w:eastAsia="en-US"/>
              </w:rPr>
              <w:t>2</w:t>
            </w:r>
            <w:r w:rsidRPr="006A111E">
              <w:rPr>
                <w:rFonts w:eastAsia="Times New Roman"/>
                <w:lang w:eastAsia="en-US"/>
              </w:rPr>
              <w:t xml:space="preserve"> nagyságú, „legelő”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F85F17" w14:textId="77777777" w:rsidR="00AF02A2" w:rsidRPr="00862692" w:rsidRDefault="00AF02A2" w:rsidP="00E60580">
            <w:pPr>
              <w:snapToGrid w:val="0"/>
              <w:jc w:val="both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</w:p>
        </w:tc>
      </w:tr>
      <w:tr w:rsidR="00AF02A2" w:rsidRPr="000B120D" w14:paraId="600A40F0" w14:textId="77777777" w:rsidTr="00E60580">
        <w:trPr>
          <w:trHeight w:val="555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B7E875" w14:textId="77777777" w:rsidR="00AF02A2" w:rsidRPr="006A111E" w:rsidRDefault="00AF02A2" w:rsidP="00E60580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6A111E">
              <w:rPr>
                <w:rFonts w:ascii="Times" w:eastAsia="Times New Roman" w:hAnsi="Times"/>
                <w:lang w:eastAsia="ar-SA"/>
              </w:rPr>
              <w:t xml:space="preserve">0415/25 hrsz-ú, </w:t>
            </w:r>
            <w:r w:rsidRPr="006A111E">
              <w:rPr>
                <w:rFonts w:eastAsia="Times New Roman"/>
                <w:lang w:eastAsia="en-US"/>
              </w:rPr>
              <w:t>4.7166 m</w:t>
            </w:r>
            <w:r w:rsidRPr="006A111E">
              <w:rPr>
                <w:rFonts w:eastAsia="Times New Roman"/>
                <w:vertAlign w:val="superscript"/>
                <w:lang w:eastAsia="en-US"/>
              </w:rPr>
              <w:t>2</w:t>
            </w:r>
            <w:r w:rsidRPr="006A111E">
              <w:rPr>
                <w:rFonts w:eastAsia="Times New Roman"/>
                <w:lang w:eastAsia="en-US"/>
              </w:rPr>
              <w:t xml:space="preserve"> nagyságú, „legelő”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5D86D4" w14:textId="77777777" w:rsidR="00AF02A2" w:rsidRPr="00862692" w:rsidRDefault="00AF02A2" w:rsidP="00E60580">
            <w:pPr>
              <w:snapToGrid w:val="0"/>
              <w:jc w:val="both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</w:p>
        </w:tc>
      </w:tr>
      <w:tr w:rsidR="00AF02A2" w:rsidRPr="000B120D" w14:paraId="528703A3" w14:textId="77777777" w:rsidTr="00E60580">
        <w:trPr>
          <w:trHeight w:val="563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A33CC" w14:textId="77777777" w:rsidR="00AF02A2" w:rsidRPr="006A111E" w:rsidRDefault="00AF02A2" w:rsidP="00E60580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6A111E">
              <w:rPr>
                <w:rFonts w:ascii="Times" w:eastAsia="Times New Roman" w:hAnsi="Times"/>
                <w:lang w:eastAsia="ar-SA"/>
              </w:rPr>
              <w:t>0415/26 hrsz-ú,</w:t>
            </w:r>
            <w:r w:rsidRPr="006A111E">
              <w:rPr>
                <w:rFonts w:eastAsia="Times New Roman"/>
                <w:lang w:eastAsia="en-US"/>
              </w:rPr>
              <w:t xml:space="preserve"> 2.8968 m</w:t>
            </w:r>
            <w:r w:rsidRPr="006A111E">
              <w:rPr>
                <w:rFonts w:eastAsia="Times New Roman"/>
                <w:vertAlign w:val="superscript"/>
                <w:lang w:eastAsia="en-US"/>
              </w:rPr>
              <w:t>2</w:t>
            </w:r>
            <w:r w:rsidRPr="006A111E">
              <w:rPr>
                <w:rFonts w:eastAsia="Times New Roman"/>
                <w:lang w:eastAsia="en-US"/>
              </w:rPr>
              <w:t xml:space="preserve"> nagyságú, „legelő”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51CF34" w14:textId="77777777" w:rsidR="00AF02A2" w:rsidRPr="00862692" w:rsidRDefault="00AF02A2" w:rsidP="00E60580">
            <w:pPr>
              <w:snapToGrid w:val="0"/>
              <w:jc w:val="both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</w:p>
        </w:tc>
      </w:tr>
      <w:tr w:rsidR="00AF02A2" w:rsidRPr="000B120D" w14:paraId="59708AF7" w14:textId="77777777" w:rsidTr="00E60580">
        <w:trPr>
          <w:trHeight w:val="557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A366E6" w14:textId="77777777" w:rsidR="00AF02A2" w:rsidRPr="006A111E" w:rsidRDefault="00AF02A2" w:rsidP="00E60580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6A111E">
              <w:rPr>
                <w:rFonts w:ascii="Times" w:eastAsia="Times New Roman" w:hAnsi="Times"/>
                <w:lang w:eastAsia="ar-SA"/>
              </w:rPr>
              <w:t xml:space="preserve">0415/27 hrsz-ú, </w:t>
            </w:r>
            <w:r w:rsidRPr="006A111E">
              <w:rPr>
                <w:rFonts w:eastAsia="Times New Roman"/>
                <w:lang w:eastAsia="en-US"/>
              </w:rPr>
              <w:t>1.6724 m</w:t>
            </w:r>
            <w:r w:rsidRPr="006A111E">
              <w:rPr>
                <w:rFonts w:eastAsia="Times New Roman"/>
                <w:vertAlign w:val="superscript"/>
                <w:lang w:eastAsia="en-US"/>
              </w:rPr>
              <w:t>2</w:t>
            </w:r>
            <w:r w:rsidRPr="006A111E">
              <w:rPr>
                <w:rFonts w:eastAsia="Times New Roman"/>
                <w:lang w:eastAsia="en-US"/>
              </w:rPr>
              <w:t xml:space="preserve"> nagyságú, „legelő”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F4180" w14:textId="77777777" w:rsidR="00AF02A2" w:rsidRPr="00862692" w:rsidRDefault="00AF02A2" w:rsidP="00E60580">
            <w:pPr>
              <w:snapToGrid w:val="0"/>
              <w:jc w:val="both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</w:p>
        </w:tc>
      </w:tr>
      <w:tr w:rsidR="00AF02A2" w:rsidRPr="000B120D" w14:paraId="685326EC" w14:textId="77777777" w:rsidTr="00E60580">
        <w:trPr>
          <w:trHeight w:val="557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FF9CD" w14:textId="77777777" w:rsidR="00AF02A2" w:rsidRPr="006A111E" w:rsidRDefault="00AF02A2" w:rsidP="00E60580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6A111E">
              <w:rPr>
                <w:rFonts w:ascii="Times" w:eastAsia="Times New Roman" w:hAnsi="Times"/>
                <w:lang w:eastAsia="ar-SA"/>
              </w:rPr>
              <w:t xml:space="preserve">0415/28 hrsz-ú, </w:t>
            </w:r>
            <w:r w:rsidRPr="006A111E">
              <w:rPr>
                <w:rFonts w:eastAsia="Times New Roman"/>
                <w:lang w:eastAsia="en-US"/>
              </w:rPr>
              <w:t>1.8993 m</w:t>
            </w:r>
            <w:r w:rsidRPr="006A111E">
              <w:rPr>
                <w:rFonts w:eastAsia="Times New Roman"/>
                <w:vertAlign w:val="superscript"/>
                <w:lang w:eastAsia="en-US"/>
              </w:rPr>
              <w:t>2</w:t>
            </w:r>
            <w:r w:rsidRPr="006A111E">
              <w:rPr>
                <w:rFonts w:eastAsia="Times New Roman"/>
                <w:lang w:eastAsia="en-US"/>
              </w:rPr>
              <w:t xml:space="preserve"> nagyságú, „legelő”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6EFFAC" w14:textId="77777777" w:rsidR="00AF02A2" w:rsidRPr="00862692" w:rsidRDefault="00AF02A2" w:rsidP="00E60580">
            <w:pPr>
              <w:snapToGrid w:val="0"/>
              <w:jc w:val="both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</w:p>
        </w:tc>
      </w:tr>
      <w:tr w:rsidR="00AF02A2" w:rsidRPr="000B120D" w14:paraId="6BD4A75F" w14:textId="77777777" w:rsidTr="00E60580">
        <w:trPr>
          <w:trHeight w:val="557"/>
          <w:jc w:val="center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0929D6" w14:textId="77777777" w:rsidR="00AF02A2" w:rsidRPr="006A111E" w:rsidRDefault="00AF02A2" w:rsidP="00E60580">
            <w:pPr>
              <w:snapToGrid w:val="0"/>
              <w:rPr>
                <w:rFonts w:ascii="Times" w:eastAsia="Times New Roman" w:hAnsi="Times"/>
                <w:lang w:eastAsia="ar-SA"/>
              </w:rPr>
            </w:pPr>
            <w:r w:rsidRPr="006A111E">
              <w:rPr>
                <w:rFonts w:ascii="Times" w:eastAsia="Times New Roman" w:hAnsi="Times"/>
                <w:lang w:eastAsia="ar-SA"/>
              </w:rPr>
              <w:t>0423 hrszú, 8842 m</w:t>
            </w:r>
            <w:r w:rsidRPr="0061435B">
              <w:rPr>
                <w:rFonts w:ascii="Times" w:eastAsia="Times New Roman" w:hAnsi="Times"/>
                <w:vertAlign w:val="superscript"/>
                <w:lang w:eastAsia="ar-SA"/>
              </w:rPr>
              <w:t>2</w:t>
            </w:r>
            <w:r w:rsidRPr="006A111E">
              <w:rPr>
                <w:rFonts w:ascii="Times" w:eastAsia="Times New Roman" w:hAnsi="Times"/>
                <w:lang w:eastAsia="ar-SA"/>
              </w:rPr>
              <w:t xml:space="preserve"> nagyságú, „major” művelési ágú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6EB7B" w14:textId="77777777" w:rsidR="00AF02A2" w:rsidRPr="00862692" w:rsidRDefault="00AF02A2" w:rsidP="00E60580">
            <w:pPr>
              <w:snapToGrid w:val="0"/>
              <w:jc w:val="both"/>
              <w:rPr>
                <w:rFonts w:ascii="Times" w:hAnsi="Times" w:cs="Tahoma"/>
                <w:b/>
                <w:bCs/>
                <w:i/>
                <w:iCs/>
                <w:lang w:eastAsia="ar-SA"/>
              </w:rPr>
            </w:pPr>
          </w:p>
        </w:tc>
      </w:tr>
    </w:tbl>
    <w:p w14:paraId="5825D19C" w14:textId="77777777" w:rsidR="00AF02A2" w:rsidRPr="000B120D" w:rsidRDefault="00AF02A2" w:rsidP="00AF02A2">
      <w:pPr>
        <w:spacing w:line="480" w:lineRule="auto"/>
        <w:jc w:val="both"/>
        <w:rPr>
          <w:rFonts w:eastAsia="Times New Roman"/>
          <w:lang w:eastAsia="ar-SA"/>
        </w:rPr>
      </w:pPr>
    </w:p>
    <w:p w14:paraId="3DE72F4E" w14:textId="77777777" w:rsidR="00AF02A2" w:rsidRPr="00603124" w:rsidRDefault="00AF02A2" w:rsidP="00AF02A2">
      <w:pPr>
        <w:spacing w:line="480" w:lineRule="auto"/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>Dátum: ………………………..…………………</w:t>
      </w:r>
    </w:p>
    <w:p w14:paraId="690E90CF" w14:textId="77777777" w:rsidR="00AF02A2" w:rsidRDefault="00AF02A2" w:rsidP="00AF02A2">
      <w:pPr>
        <w:ind w:left="4248" w:firstLine="70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lastRenderedPageBreak/>
        <w:t>……………………………………………</w:t>
      </w:r>
    </w:p>
    <w:p w14:paraId="6ED64E5B" w14:textId="77777777" w:rsidR="00AF02A2" w:rsidRPr="00603124" w:rsidRDefault="00AF02A2" w:rsidP="00AF02A2">
      <w:pPr>
        <w:ind w:left="4248" w:firstLine="708"/>
        <w:jc w:val="center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aláír</w:t>
      </w:r>
      <w:r>
        <w:rPr>
          <w:rFonts w:eastAsia="Times New Roman"/>
          <w:lang w:eastAsia="ar-SA"/>
        </w:rPr>
        <w:t>ás</w:t>
      </w:r>
    </w:p>
    <w:p w14:paraId="1B778458" w14:textId="77777777" w:rsidR="00FC2AFC" w:rsidRDefault="00FC2AFC"/>
    <w:sectPr w:rsidR="00FC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DE4F17"/>
    <w:multiLevelType w:val="hybridMultilevel"/>
    <w:tmpl w:val="9550AF90"/>
    <w:lvl w:ilvl="0" w:tplc="5F0255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A2"/>
    <w:rsid w:val="00AF02A2"/>
    <w:rsid w:val="00FC2AFC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4BC6"/>
  <w15:chartTrackingRefBased/>
  <w15:docId w15:val="{696C88CB-9145-40CA-A09A-67498351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F02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AF02A2"/>
    <w:pPr>
      <w:ind w:left="1418" w:right="1982"/>
      <w:jc w:val="both"/>
    </w:pPr>
    <w:rPr>
      <w:rFonts w:eastAsia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2021-10-29T09:30:00Z</dcterms:created>
  <dcterms:modified xsi:type="dcterms:W3CDTF">2021-10-29T09:30:00Z</dcterms:modified>
</cp:coreProperties>
</file>