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9E9C" w14:textId="77777777" w:rsidR="000A79CE" w:rsidRDefault="000A79CE" w:rsidP="000A79CE">
      <w:pPr>
        <w:pStyle w:val="Szvegblokk1"/>
        <w:numPr>
          <w:ilvl w:val="0"/>
          <w:numId w:val="5"/>
        </w:numPr>
        <w:ind w:right="-2"/>
        <w:jc w:val="right"/>
        <w:rPr>
          <w:rFonts w:cs="Tahoma"/>
          <w:b/>
          <w:bCs/>
        </w:rPr>
      </w:pPr>
      <w:bookmarkStart w:id="0" w:name="_GoBack"/>
      <w:bookmarkEnd w:id="0"/>
      <w:r>
        <w:rPr>
          <w:rFonts w:cs="Tahoma"/>
          <w:b/>
          <w:bCs/>
        </w:rPr>
        <w:t>számú melléklet</w:t>
      </w:r>
    </w:p>
    <w:p w14:paraId="70B2B1D1" w14:textId="77777777" w:rsidR="000A79CE" w:rsidRDefault="000A79CE" w:rsidP="000A79CE">
      <w:pPr>
        <w:keepNext/>
        <w:widowControl/>
        <w:numPr>
          <w:ilvl w:val="1"/>
          <w:numId w:val="6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125C958A" w14:textId="77777777" w:rsidR="000A79CE" w:rsidRDefault="000A79CE" w:rsidP="000A79CE">
      <w:pPr>
        <w:keepNext/>
        <w:widowControl/>
        <w:numPr>
          <w:ilvl w:val="1"/>
          <w:numId w:val="6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>
        <w:rPr>
          <w:rFonts w:cs="Tahoma"/>
          <w:b/>
          <w:bCs/>
          <w:sz w:val="28"/>
          <w:lang w:eastAsia="ar-SA"/>
        </w:rPr>
        <w:t>FELOLVASÓ LAP</w:t>
      </w:r>
    </w:p>
    <w:p w14:paraId="04E1974B" w14:textId="77777777" w:rsidR="000A79CE" w:rsidRDefault="000A79CE" w:rsidP="000A79CE">
      <w:pPr>
        <w:jc w:val="center"/>
        <w:rPr>
          <w:rFonts w:cs="Tahoma"/>
          <w:lang w:eastAsia="ar-SA"/>
        </w:rPr>
      </w:pPr>
    </w:p>
    <w:p w14:paraId="5D75C8A6" w14:textId="77777777" w:rsidR="000A79CE" w:rsidRDefault="000A79CE" w:rsidP="000A79CE">
      <w:pPr>
        <w:jc w:val="center"/>
        <w:rPr>
          <w:rFonts w:cs="Tahoma"/>
          <w:lang w:eastAsia="ar-SA"/>
        </w:rPr>
      </w:pPr>
    </w:p>
    <w:p w14:paraId="0A9F6F2F" w14:textId="77777777" w:rsidR="000A79CE" w:rsidRDefault="000A79CE" w:rsidP="000A79CE">
      <w:pPr>
        <w:spacing w:line="36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</w:rPr>
        <w:t xml:space="preserve">a </w:t>
      </w:r>
      <w:proofErr w:type="spellStart"/>
      <w:r>
        <w:rPr>
          <w:rFonts w:eastAsia="Times New Roman"/>
          <w:b/>
        </w:rPr>
        <w:t>derecskei</w:t>
      </w:r>
      <w:proofErr w:type="spellEnd"/>
      <w:r>
        <w:rPr>
          <w:rFonts w:eastAsia="Times New Roman"/>
          <w:b/>
        </w:rPr>
        <w:t xml:space="preserve"> 7748 helyrajzi számú, a valóságban Derecske, Nagyszőlőben található zártkerti ingatlan haszonbérbe adására vonatkozóan </w:t>
      </w:r>
    </w:p>
    <w:p w14:paraId="2179209D" w14:textId="77777777" w:rsidR="000A79CE" w:rsidRDefault="000A79CE" w:rsidP="000A79CE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tárgyú pályázati eljáráshoz</w:t>
      </w:r>
    </w:p>
    <w:p w14:paraId="3EE4E5E6" w14:textId="77777777" w:rsidR="000A79CE" w:rsidRDefault="000A79CE" w:rsidP="000A79CE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E54919A" w14:textId="77777777" w:rsidR="000A79CE" w:rsidRDefault="000A79CE" w:rsidP="000A79CE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3D62B41C" w14:textId="77777777" w:rsidR="000A79CE" w:rsidRDefault="000A79CE" w:rsidP="000A79CE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EA4770F" w14:textId="77777777" w:rsidR="000A79CE" w:rsidRDefault="000A79CE" w:rsidP="000A79CE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1./ Pályázó neve: ...........................................................................................................……</w:t>
      </w:r>
    </w:p>
    <w:p w14:paraId="5678289B" w14:textId="77777777" w:rsidR="000A79CE" w:rsidRDefault="000A79CE" w:rsidP="000A79CE">
      <w:pPr>
        <w:jc w:val="both"/>
        <w:rPr>
          <w:rFonts w:ascii="Times" w:hAnsi="Times" w:cs="Tahoma"/>
          <w:lang w:eastAsia="ar-SA"/>
        </w:rPr>
      </w:pPr>
    </w:p>
    <w:p w14:paraId="5ABA97F3" w14:textId="77777777" w:rsidR="000A79CE" w:rsidRDefault="000A79CE" w:rsidP="000A79CE">
      <w:pPr>
        <w:ind w:right="432"/>
        <w:jc w:val="both"/>
        <w:rPr>
          <w:rFonts w:eastAsia="Times New Roman"/>
          <w:lang w:eastAsia="ar-SA"/>
        </w:rPr>
      </w:pPr>
      <w:r>
        <w:rPr>
          <w:rFonts w:cs="Tahoma"/>
          <w:lang w:eastAsia="ar-SA"/>
        </w:rPr>
        <w:t xml:space="preserve">2./ </w:t>
      </w:r>
      <w:r>
        <w:rPr>
          <w:rFonts w:eastAsia="Times New Roman"/>
          <w:lang w:eastAsia="ar-SA"/>
        </w:rPr>
        <w:t>Pályázó székhelye/címe: ..........................................................................................……</w:t>
      </w:r>
    </w:p>
    <w:p w14:paraId="436436B8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76940AD4" w14:textId="7D1F2CD8" w:rsidR="000A79CE" w:rsidRDefault="000A79CE" w:rsidP="000A79CE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3./ Pályázó adószáma/adóazonosító jele: ………………………………………………...</w:t>
      </w:r>
    </w:p>
    <w:p w14:paraId="28706CFD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7C11F70E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4./ Pályázó telefonszáma: ……………………………………....……………………..……</w:t>
      </w:r>
    </w:p>
    <w:p w14:paraId="583FC96C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221F1F75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5./ Pályázó e-mail címe: ……………………………………………………………………</w:t>
      </w:r>
    </w:p>
    <w:p w14:paraId="1F06A293" w14:textId="77777777" w:rsidR="000A79CE" w:rsidRDefault="000A79CE" w:rsidP="000A79CE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5C97976D" w14:textId="77777777" w:rsidR="000A79CE" w:rsidRDefault="000A79CE" w:rsidP="000A79CE">
      <w:pPr>
        <w:tabs>
          <w:tab w:val="left" w:pos="708"/>
          <w:tab w:val="center" w:pos="4536"/>
          <w:tab w:val="right" w:pos="918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6./ Kapcsolattartó neve: ……………………………………………………………………</w:t>
      </w:r>
    </w:p>
    <w:p w14:paraId="3E990903" w14:textId="77777777" w:rsidR="000A79CE" w:rsidRDefault="000A79CE" w:rsidP="000A79CE">
      <w:pPr>
        <w:jc w:val="both"/>
        <w:rPr>
          <w:rFonts w:ascii="Times" w:hAnsi="Times" w:cs="Tahoma"/>
          <w:lang w:eastAsia="ar-SA"/>
        </w:rPr>
      </w:pPr>
    </w:p>
    <w:p w14:paraId="0FFB9ED2" w14:textId="77777777" w:rsidR="000A79CE" w:rsidRDefault="000A79CE" w:rsidP="000A79CE">
      <w:pPr>
        <w:jc w:val="both"/>
        <w:rPr>
          <w:rFonts w:ascii="Times" w:hAnsi="Times" w:cs="Tahoma"/>
          <w:lang w:eastAsia="ar-SA"/>
        </w:rPr>
      </w:pPr>
    </w:p>
    <w:p w14:paraId="430892E4" w14:textId="77777777" w:rsidR="000A79CE" w:rsidRDefault="000A79CE" w:rsidP="000A79CE">
      <w:pPr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3AF7FBF0" w14:textId="77777777" w:rsidR="000A79CE" w:rsidRDefault="000A79CE" w:rsidP="000A79CE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957"/>
        <w:gridCol w:w="2339"/>
        <w:gridCol w:w="1230"/>
      </w:tblGrid>
      <w:tr w:rsidR="000A79CE" w14:paraId="71E65751" w14:textId="77777777" w:rsidTr="000A79CE">
        <w:trPr>
          <w:trHeight w:val="10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E820" w14:textId="77777777" w:rsidR="000A79CE" w:rsidRDefault="000A79CE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E778" w14:textId="77777777" w:rsidR="000A79CE" w:rsidRDefault="000A79CE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Éves ajánlati ár (haszonbér):</w:t>
            </w:r>
          </w:p>
          <w:p w14:paraId="2AE5CA40" w14:textId="77777777" w:rsidR="000A79CE" w:rsidRDefault="000A79CE" w:rsidP="000A79CE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>
              <w:rPr>
                <w:rFonts w:ascii="Times" w:hAnsi="Times" w:cs="Tahoma"/>
                <w:lang w:eastAsia="ar-SA"/>
              </w:rPr>
              <w:t>bruttó ajánlati ár:</w:t>
            </w:r>
          </w:p>
          <w:p w14:paraId="4C8CC30E" w14:textId="77777777" w:rsidR="000A79CE" w:rsidRDefault="000A79CE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6B4" w14:textId="77777777" w:rsidR="000A79CE" w:rsidRDefault="000A79CE">
            <w:pPr>
              <w:snapToGrid w:val="0"/>
              <w:rPr>
                <w:rFonts w:ascii="Times" w:hAnsi="Times" w:cs="Tahoma"/>
                <w:lang w:eastAsia="ar-SA"/>
              </w:rPr>
            </w:pPr>
          </w:p>
          <w:p w14:paraId="2A8AC055" w14:textId="77777777" w:rsidR="000A79CE" w:rsidRDefault="000A79CE">
            <w:pPr>
              <w:snapToGrid w:val="0"/>
              <w:rPr>
                <w:rFonts w:ascii="Times" w:hAnsi="Times" w:cs="Tahoma"/>
                <w:lang w:eastAsia="ar-SA"/>
              </w:rPr>
            </w:pPr>
            <w:r>
              <w:rPr>
                <w:rFonts w:ascii="Times" w:hAnsi="Times" w:cs="Tahoma"/>
                <w:lang w:eastAsia="ar-SA"/>
              </w:rPr>
              <w:t>……………………..</w:t>
            </w:r>
          </w:p>
          <w:p w14:paraId="280147A9" w14:textId="77777777" w:rsidR="000A79CE" w:rsidRDefault="000A79CE">
            <w:pPr>
              <w:snapToGrid w:val="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DC82" w14:textId="77777777" w:rsidR="000A79CE" w:rsidRDefault="000A79CE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Forint/év</w:t>
            </w:r>
          </w:p>
        </w:tc>
      </w:tr>
    </w:tbl>
    <w:p w14:paraId="2CB0B470" w14:textId="77777777" w:rsidR="000A79CE" w:rsidRDefault="000A79CE" w:rsidP="000A79CE">
      <w:pPr>
        <w:spacing w:line="480" w:lineRule="auto"/>
        <w:jc w:val="both"/>
        <w:rPr>
          <w:rFonts w:eastAsia="Times New Roman"/>
          <w:lang w:eastAsia="ar-SA"/>
        </w:rPr>
      </w:pPr>
    </w:p>
    <w:p w14:paraId="120709D4" w14:textId="77777777" w:rsidR="000A79CE" w:rsidRDefault="000A79CE" w:rsidP="000A79CE">
      <w:pPr>
        <w:spacing w:line="480" w:lineRule="auto"/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3310B507" w14:textId="77777777" w:rsidR="000A79CE" w:rsidRDefault="000A79CE" w:rsidP="000A79CE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22FD8B10" w14:textId="300851AE" w:rsidR="000A79CE" w:rsidRDefault="000A79CE" w:rsidP="000A79CE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aláírás</w:t>
      </w:r>
    </w:p>
    <w:p w14:paraId="73CC9D28" w14:textId="77777777" w:rsidR="000A79CE" w:rsidRDefault="000A79CE" w:rsidP="000A79CE">
      <w:pPr>
        <w:widowControl/>
        <w:rPr>
          <w:rFonts w:eastAsia="Times New Roman"/>
          <w:lang w:eastAsia="ar-SA"/>
        </w:rPr>
      </w:pPr>
    </w:p>
    <w:p w14:paraId="0BB5F827" w14:textId="77777777" w:rsidR="000A79CE" w:rsidRDefault="000A79CE" w:rsidP="000A79CE">
      <w:pPr>
        <w:rPr>
          <w:lang w:eastAsia="zh-CN"/>
        </w:rPr>
      </w:pPr>
    </w:p>
    <w:p w14:paraId="7F684553" w14:textId="77777777" w:rsidR="009B5EAE" w:rsidRDefault="009B5EAE"/>
    <w:sectPr w:rsidR="009B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F8504A8"/>
    <w:multiLevelType w:val="hybridMultilevel"/>
    <w:tmpl w:val="D72064B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 w15:restartNumberingAfterBreak="0">
    <w:nsid w:val="56345D61"/>
    <w:multiLevelType w:val="hybridMultilevel"/>
    <w:tmpl w:val="5F7C9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6929"/>
    <w:multiLevelType w:val="hybridMultilevel"/>
    <w:tmpl w:val="2C02D4E4"/>
    <w:lvl w:ilvl="0" w:tplc="F7F05932">
      <w:start w:val="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1"/>
    <w:rsid w:val="000A79CE"/>
    <w:rsid w:val="004331A8"/>
    <w:rsid w:val="00602B6C"/>
    <w:rsid w:val="007C7215"/>
    <w:rsid w:val="009B5EAE"/>
    <w:rsid w:val="00C10316"/>
    <w:rsid w:val="00D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7838"/>
  <w15:docId w15:val="{EF6A8EB1-4649-451D-A8B7-BA46131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DA3981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Microsoft Office-felhasználó</cp:lastModifiedBy>
  <cp:revision>2</cp:revision>
  <dcterms:created xsi:type="dcterms:W3CDTF">2021-05-28T09:26:00Z</dcterms:created>
  <dcterms:modified xsi:type="dcterms:W3CDTF">2021-05-28T09:26:00Z</dcterms:modified>
</cp:coreProperties>
</file>