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2102AC7D" w14:textId="03A77049" w:rsidR="00424605" w:rsidRPr="000C4673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DD42C3">
        <w:rPr>
          <w:rFonts w:ascii="Times New Roman" w:eastAsia="Tahoma" w:hAnsi="Times New Roman"/>
          <w:sz w:val="24"/>
          <w:szCs w:val="24"/>
          <w:lang w:eastAsia="zh-CN"/>
        </w:rPr>
        <w:t>április 4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="00DD42C3" w:rsidRPr="00DD42C3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 xml:space="preserve">rendkívüli </w:t>
      </w:r>
      <w:r w:rsidR="0083646B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zárt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3131D7F9" w14:textId="77777777" w:rsidR="006E478C" w:rsidRDefault="006E478C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</w:p>
    <w:p w14:paraId="66972F99" w14:textId="03771AD4" w:rsidR="00424605" w:rsidRPr="00672C47" w:rsidRDefault="00DD42C3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83646B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21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6E478C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E478C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</w:t>
      </w:r>
      <w:r w:rsidR="00753D42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04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108D15D4" w14:textId="77777777" w:rsidR="006E478C" w:rsidRPr="00DD42C3" w:rsidRDefault="006E478C" w:rsidP="00DD42C3">
      <w:pPr>
        <w:autoSpaceDE w:val="0"/>
        <w:adjustRightInd w:val="0"/>
        <w:spacing w:after="0"/>
        <w:jc w:val="both"/>
        <w:rPr>
          <w:rFonts w:ascii="Garamond" w:hAnsi="Garamond"/>
          <w:b/>
          <w:sz w:val="24"/>
          <w:szCs w:val="24"/>
        </w:rPr>
      </w:pPr>
      <w:bookmarkStart w:id="0" w:name="_Hlk25868142"/>
    </w:p>
    <w:bookmarkEnd w:id="0"/>
    <w:p w14:paraId="33B11925" w14:textId="323E3222" w:rsidR="00C0497E" w:rsidRPr="006626AD" w:rsidRDefault="00C0497E" w:rsidP="00C0497E">
      <w:pPr>
        <w:suppressAutoHyphens w:val="0"/>
        <w:spacing w:after="283"/>
        <w:ind w:left="851" w:right="850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6626AD">
        <w:rPr>
          <w:rFonts w:ascii="Times New Roman" w:hAnsi="Times New Roman"/>
          <w:sz w:val="24"/>
          <w:szCs w:val="24"/>
          <w:lang w:eastAsia="ar-SA"/>
        </w:rPr>
        <w:t xml:space="preserve">Derecske Város Önkormányzatának Képviselő-testülete </w:t>
      </w:r>
      <w:r w:rsidRPr="006626AD">
        <w:rPr>
          <w:rFonts w:ascii="Times New Roman" w:hAnsi="Times New Roman"/>
          <w:sz w:val="24"/>
          <w:szCs w:val="24"/>
          <w:lang w:eastAsia="hu-HU"/>
        </w:rPr>
        <w:t>elfogadta az alábbi napirendi pont megtárgyalását:</w:t>
      </w:r>
    </w:p>
    <w:p w14:paraId="2C360819" w14:textId="2DC7C74C" w:rsidR="00C0497E" w:rsidRPr="0083646B" w:rsidRDefault="00C0497E" w:rsidP="0083646B">
      <w:pPr>
        <w:ind w:left="851" w:right="850"/>
        <w:jc w:val="both"/>
        <w:rPr>
          <w:rFonts w:ascii="Times New Roman" w:hAnsi="Times New Roman"/>
          <w:b/>
          <w:sz w:val="24"/>
          <w:szCs w:val="24"/>
        </w:rPr>
      </w:pPr>
      <w:r w:rsidRPr="0083646B">
        <w:rPr>
          <w:rFonts w:ascii="Times New Roman" w:hAnsi="Times New Roman"/>
          <w:b/>
          <w:sz w:val="24"/>
          <w:szCs w:val="24"/>
        </w:rPr>
        <w:t xml:space="preserve">1./ </w:t>
      </w:r>
      <w:r w:rsidR="0083646B" w:rsidRPr="0083646B">
        <w:rPr>
          <w:rFonts w:ascii="Times New Roman" w:hAnsi="Times New Roman"/>
          <w:b/>
          <w:sz w:val="24"/>
          <w:szCs w:val="24"/>
        </w:rPr>
        <w:t xml:space="preserve">A </w:t>
      </w:r>
      <w:r w:rsidR="0083646B" w:rsidRPr="0083646B">
        <w:rPr>
          <w:rFonts w:ascii="Times New Roman" w:hAnsi="Times New Roman"/>
          <w:b/>
          <w:sz w:val="24"/>
          <w:szCs w:val="24"/>
          <w:lang w:eastAsia="hu-HU"/>
        </w:rPr>
        <w:t>TOP_PLUSZ-2.1.1-21-HB1-2022-00038 azonosító számú, „</w:t>
      </w:r>
      <w:r w:rsidR="0083646B" w:rsidRPr="0083646B">
        <w:rPr>
          <w:rFonts w:ascii="Times New Roman" w:eastAsia="Lucida Sans Unicode" w:hAnsi="Times New Roman"/>
          <w:b/>
          <w:bCs/>
          <w:iCs/>
          <w:sz w:val="24"/>
          <w:szCs w:val="24"/>
        </w:rPr>
        <w:t xml:space="preserve">Közoktatáshoz kapcsolódó épületek energetikai korszerűsítése Derecskén” </w:t>
      </w:r>
      <w:r w:rsidR="0083646B" w:rsidRPr="0083646B">
        <w:rPr>
          <w:rFonts w:ascii="Times New Roman" w:hAnsi="Times New Roman"/>
          <w:b/>
          <w:bCs/>
          <w:iCs/>
          <w:sz w:val="24"/>
          <w:szCs w:val="24"/>
          <w:lang w:eastAsia="hu-HU"/>
        </w:rPr>
        <w:t>című projekthez kapcsolódó kivitelezési munkálatokra vonatkozó közbeszerzési eljárás megindítása</w:t>
      </w:r>
      <w:r w:rsidR="0083646B">
        <w:rPr>
          <w:rFonts w:ascii="Times New Roman" w:hAnsi="Times New Roman"/>
          <w:b/>
          <w:bCs/>
          <w:iCs/>
          <w:sz w:val="24"/>
          <w:szCs w:val="24"/>
          <w:lang w:eastAsia="hu-HU"/>
        </w:rPr>
        <w:tab/>
      </w:r>
      <w:r w:rsidR="0083646B">
        <w:rPr>
          <w:rFonts w:ascii="Times New Roman" w:hAnsi="Times New Roman"/>
          <w:b/>
          <w:sz w:val="24"/>
          <w:szCs w:val="24"/>
        </w:rPr>
        <w:br/>
      </w:r>
      <w:r w:rsidRPr="0083646B">
        <w:rPr>
          <w:rFonts w:ascii="Times New Roman" w:hAnsi="Times New Roman"/>
          <w:bCs/>
          <w:sz w:val="24"/>
          <w:szCs w:val="24"/>
        </w:rPr>
        <w:t>Előterjesztő: Rácz Anikó polgármester</w:t>
      </w:r>
      <w:r w:rsidRPr="00C0497E">
        <w:rPr>
          <w:rFonts w:ascii="Times New Roman" w:hAnsi="Times New Roman"/>
          <w:bCs/>
          <w:sz w:val="24"/>
          <w:szCs w:val="24"/>
        </w:rPr>
        <w:tab/>
      </w:r>
    </w:p>
    <w:p w14:paraId="53C7A4F8" w14:textId="64357D82" w:rsidR="00C0497E" w:rsidRPr="00C0497E" w:rsidRDefault="00C0497E" w:rsidP="00C0497E">
      <w:pPr>
        <w:ind w:left="851" w:right="850"/>
        <w:jc w:val="both"/>
        <w:rPr>
          <w:rFonts w:ascii="Times New Roman" w:hAnsi="Times New Roman"/>
          <w:bCs/>
          <w:sz w:val="24"/>
          <w:szCs w:val="24"/>
        </w:rPr>
      </w:pPr>
    </w:p>
    <w:p w14:paraId="66483BB9" w14:textId="77777777" w:rsidR="006E478C" w:rsidRPr="00672C47" w:rsidRDefault="006E478C" w:rsidP="00897C05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73198745" w14:textId="77777777" w:rsidR="00897C05" w:rsidRPr="00672C47" w:rsidRDefault="00897C05" w:rsidP="00897C05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356745F2" w14:textId="77777777" w:rsidR="00897C05" w:rsidRPr="00672C47" w:rsidRDefault="00897C05" w:rsidP="00897C05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6E132B3F" w14:textId="77777777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06F0C31" w14:textId="77777777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F49718" w14:textId="77777777" w:rsidR="006E478C" w:rsidRDefault="006E478C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F339AD3" w14:textId="60373B8E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29C78791" w14:textId="1F995884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Derecske, 2024.</w:t>
      </w:r>
      <w:r w:rsidR="002A30AD">
        <w:rPr>
          <w:rFonts w:ascii="Times New Roman" w:eastAsia="Times New Roman" w:hAnsi="Times New Roman"/>
          <w:sz w:val="24"/>
          <w:szCs w:val="24"/>
          <w:lang w:eastAsia="zh-CN"/>
        </w:rPr>
        <w:t xml:space="preserve"> április </w:t>
      </w:r>
      <w:r w:rsidR="00DD42C3">
        <w:rPr>
          <w:rFonts w:ascii="Times New Roman" w:eastAsia="Times New Roman" w:hAnsi="Times New Roman"/>
          <w:sz w:val="24"/>
          <w:szCs w:val="24"/>
          <w:lang w:eastAsia="zh-CN"/>
        </w:rPr>
        <w:t>5</w:t>
      </w:r>
      <w:r w:rsidR="002A30AD">
        <w:rPr>
          <w:rFonts w:ascii="Times New Roman" w:eastAsia="Times New Roman" w:hAnsi="Times New Roman"/>
          <w:sz w:val="24"/>
          <w:szCs w:val="24"/>
          <w:lang w:eastAsia="zh-CN"/>
        </w:rPr>
        <w:t xml:space="preserve">. </w:t>
      </w:r>
    </w:p>
    <w:p w14:paraId="66A88357" w14:textId="77777777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9C38D40" w14:textId="77777777" w:rsidR="00897C05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8D61A72" w14:textId="77777777" w:rsidR="003E4869" w:rsidRPr="00672C47" w:rsidRDefault="003E4869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F5A00A0" w14:textId="7F2F2073" w:rsidR="00424605" w:rsidRPr="00672C47" w:rsidRDefault="00DD42C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         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sectPr w:rsidR="00424605" w:rsidRPr="00672C4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FF26E" w14:textId="77777777" w:rsidR="00E865A2" w:rsidRDefault="00E865A2">
      <w:pPr>
        <w:spacing w:after="0" w:line="240" w:lineRule="auto"/>
      </w:pPr>
      <w:r>
        <w:separator/>
      </w:r>
    </w:p>
  </w:endnote>
  <w:endnote w:type="continuationSeparator" w:id="0">
    <w:p w14:paraId="1472F626" w14:textId="77777777" w:rsidR="00E865A2" w:rsidRDefault="00E86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1DD84" w14:textId="77777777" w:rsidR="00E865A2" w:rsidRDefault="00E865A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5D07860" w14:textId="77777777" w:rsidR="00E865A2" w:rsidRDefault="00E865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Garamond" w:eastAsia="Times New Roman" w:hAnsi="Garamond" w:cs="Times New Roman"/>
        <w:b/>
        <w:bCs/>
        <w:color w:val="000000"/>
        <w:kern w:val="0"/>
        <w:sz w:val="24"/>
        <w:szCs w:val="24"/>
        <w:lang w:val="hu-HU" w:bidi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23757EE6"/>
    <w:multiLevelType w:val="hybridMultilevel"/>
    <w:tmpl w:val="045ED9B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7" w15:restartNumberingAfterBreak="0">
    <w:nsid w:val="3D5E6FC3"/>
    <w:multiLevelType w:val="hybridMultilevel"/>
    <w:tmpl w:val="B8B81176"/>
    <w:lvl w:ilvl="0" w:tplc="1A660562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503298">
    <w:abstractNumId w:val="6"/>
  </w:num>
  <w:num w:numId="2" w16cid:durableId="2087720966">
    <w:abstractNumId w:val="4"/>
  </w:num>
  <w:num w:numId="3" w16cid:durableId="1979995338">
    <w:abstractNumId w:val="8"/>
  </w:num>
  <w:num w:numId="4" w16cid:durableId="712773990">
    <w:abstractNumId w:val="2"/>
  </w:num>
  <w:num w:numId="5" w16cid:durableId="1076709866">
    <w:abstractNumId w:val="5"/>
  </w:num>
  <w:num w:numId="6" w16cid:durableId="1810591273">
    <w:abstractNumId w:val="9"/>
  </w:num>
  <w:num w:numId="7" w16cid:durableId="976882166">
    <w:abstractNumId w:val="10"/>
  </w:num>
  <w:num w:numId="8" w16cid:durableId="1740519415">
    <w:abstractNumId w:val="1"/>
  </w:num>
  <w:num w:numId="9" w16cid:durableId="3351120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9463093">
    <w:abstractNumId w:val="7"/>
  </w:num>
  <w:num w:numId="11" w16cid:durableId="13520990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6699F"/>
    <w:rsid w:val="000C4673"/>
    <w:rsid w:val="00270EEF"/>
    <w:rsid w:val="002A30AD"/>
    <w:rsid w:val="003E4869"/>
    <w:rsid w:val="00424605"/>
    <w:rsid w:val="004B386F"/>
    <w:rsid w:val="004C2955"/>
    <w:rsid w:val="00672C47"/>
    <w:rsid w:val="006A506E"/>
    <w:rsid w:val="006E478C"/>
    <w:rsid w:val="00753D42"/>
    <w:rsid w:val="0083646B"/>
    <w:rsid w:val="00897C05"/>
    <w:rsid w:val="00966A50"/>
    <w:rsid w:val="00987A34"/>
    <w:rsid w:val="00A61206"/>
    <w:rsid w:val="00B06A99"/>
    <w:rsid w:val="00BF1D9B"/>
    <w:rsid w:val="00C0497E"/>
    <w:rsid w:val="00D8409B"/>
    <w:rsid w:val="00DD42C3"/>
    <w:rsid w:val="00DD7265"/>
    <w:rsid w:val="00E865A2"/>
    <w:rsid w:val="00F4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aliases w:val="Felsorolas1,List Paragraph à moi,Welt L Char,Welt L,Bullet List,FooterText,numbered,Paragraphe de liste1,Bulletr List Paragraph,列出段落,列出段落1,Listeafsnit1,Parágrafo da Lista1,List Paragraph2,List Paragraph21,リスト段落1,Párrafo de lista1"/>
    <w:basedOn w:val="Norml"/>
    <w:uiPriority w:val="34"/>
    <w:qFormat/>
    <w:pPr>
      <w:ind w:left="720"/>
    </w:pPr>
  </w:style>
  <w:style w:type="character" w:customStyle="1" w:styleId="ListaszerbekezdsChar">
    <w:name w:val="Listaszerű bekezdés Char"/>
    <w:aliases w:val="Felsorolas1 Char,List Paragraph à moi Char,Welt L Char Char,Welt L Char1,Bullet List Char,FooterText Char,numbered Char,Paragraphe de liste1 Char,Bulletr List Paragraph Char,列出段落 Char,列出段落1 Char,Listeafsnit1 Char,リスト段落1 Char"/>
    <w:basedOn w:val="Bekezdsalapbettpusa"/>
    <w:uiPriority w:val="34"/>
    <w:qFormat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uiPriority w:val="99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uiPriority w:val="99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08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698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2</cp:revision>
  <cp:lastPrinted>2024-04-05T06:23:00Z</cp:lastPrinted>
  <dcterms:created xsi:type="dcterms:W3CDTF">2024-04-05T06:24:00Z</dcterms:created>
  <dcterms:modified xsi:type="dcterms:W3CDTF">2024-04-05T06:24:00Z</dcterms:modified>
</cp:coreProperties>
</file>