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61906154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 xml:space="preserve">április </w:t>
      </w:r>
      <w:r w:rsidR="00FF547E">
        <w:rPr>
          <w:rFonts w:ascii="Times New Roman" w:eastAsia="Tahoma" w:hAnsi="Times New Roman"/>
          <w:sz w:val="24"/>
          <w:szCs w:val="24"/>
          <w:lang w:eastAsia="zh-CN"/>
        </w:rPr>
        <w:t>18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nyílt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50A1D9E5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2A2FE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3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 w:rsidR="00FF547E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18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2FEE8F87" w14:textId="77777777" w:rsidR="002A2FEE" w:rsidRPr="0068397C" w:rsidRDefault="002A2FEE" w:rsidP="002A2FEE">
      <w:pPr>
        <w:widowControl w:val="0"/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  <w:r w:rsidRPr="0068397C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Derecske Város Önkormányzatának Képviselő-testülete elfogadta az alábbi napirendi pont</w:t>
      </w:r>
      <w:r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>ok</w:t>
      </w:r>
      <w:r w:rsidRPr="0068397C"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 xml:space="preserve"> megtárgyalását:</w:t>
      </w:r>
      <w:r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tab/>
      </w:r>
      <w:r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  <w:br/>
      </w:r>
    </w:p>
    <w:p w14:paraId="6E050302" w14:textId="77777777" w:rsidR="002A2FEE" w:rsidRDefault="002A2FEE" w:rsidP="002A2FEE">
      <w:pPr>
        <w:widowControl w:val="0"/>
        <w:tabs>
          <w:tab w:val="left" w:leader="dot" w:pos="3402"/>
        </w:tabs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5F1EA4">
        <w:rPr>
          <w:rFonts w:ascii="Times New Roman" w:hAnsi="Times New Roman"/>
          <w:b/>
          <w:sz w:val="24"/>
          <w:szCs w:val="24"/>
        </w:rPr>
        <w:t>1./ Tulajdonosi hozzájárulás megadása a Derecskei Városgazdálkodási Nonprofit Korlátolt Felelősségű Társaság részére</w:t>
      </w:r>
    </w:p>
    <w:p w14:paraId="5151632E" w14:textId="77777777" w:rsidR="002A2FEE" w:rsidRPr="005C198E" w:rsidRDefault="002A2FEE" w:rsidP="002A2FEE">
      <w:pPr>
        <w:widowControl w:val="0"/>
        <w:tabs>
          <w:tab w:val="left" w:leader="dot" w:pos="3402"/>
        </w:tabs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hAnsi="Times New Roman"/>
        </w:rPr>
      </w:pPr>
      <w:r w:rsidRPr="005C198E">
        <w:rPr>
          <w:rFonts w:ascii="Times New Roman" w:hAnsi="Times New Roman"/>
        </w:rPr>
        <w:t>Előterjesztő: Rácz Anikó polgármester</w:t>
      </w:r>
    </w:p>
    <w:p w14:paraId="3A56B480" w14:textId="77777777" w:rsidR="002A2FEE" w:rsidRPr="005C198E" w:rsidRDefault="002A2FEE" w:rsidP="002A2FEE">
      <w:pPr>
        <w:widowControl w:val="0"/>
        <w:tabs>
          <w:tab w:val="left" w:leader="dot" w:pos="3402"/>
        </w:tabs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eastAsia="Times New Roman" w:hAnsi="Times New Roman"/>
          <w:kern w:val="1"/>
          <w:sz w:val="24"/>
          <w:szCs w:val="24"/>
          <w:lang w:eastAsia="zh-CN" w:bidi="hi-IN"/>
        </w:rPr>
      </w:pPr>
    </w:p>
    <w:p w14:paraId="2B5775B5" w14:textId="77777777" w:rsidR="002A2FEE" w:rsidRPr="001E7942" w:rsidRDefault="002A2FEE" w:rsidP="002A2FEE">
      <w:pPr>
        <w:widowControl w:val="0"/>
        <w:tabs>
          <w:tab w:val="left" w:leader="dot" w:pos="3402"/>
        </w:tabs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eastAsia="Times New Roman" w:hAnsi="Times New Roman"/>
          <w:b/>
          <w:bCs/>
          <w:kern w:val="1"/>
          <w:sz w:val="24"/>
          <w:szCs w:val="24"/>
          <w:lang w:eastAsia="zh-CN" w:bidi="hi-IN"/>
        </w:rPr>
      </w:pPr>
      <w:r w:rsidRPr="000B063A">
        <w:rPr>
          <w:rFonts w:ascii="Times New Roman" w:eastAsia="Times New Roman" w:hAnsi="Times New Roman"/>
          <w:b/>
          <w:bCs/>
          <w:kern w:val="1"/>
          <w:sz w:val="24"/>
          <w:szCs w:val="24"/>
          <w:lang w:eastAsia="zh-CN" w:bidi="hi-IN"/>
        </w:rPr>
        <w:t xml:space="preserve">2./ </w:t>
      </w:r>
      <w:r w:rsidRPr="001E7942">
        <w:rPr>
          <w:rFonts w:ascii="Times New Roman" w:hAnsi="Times New Roman"/>
          <w:b/>
          <w:sz w:val="24"/>
          <w:szCs w:val="24"/>
        </w:rPr>
        <w:t>Döntés meghozatala a temető melletti (derecskei 0136/65, 0136/66 hrsz.) területeken lévő anyagdepó hasznosításáról</w:t>
      </w:r>
    </w:p>
    <w:p w14:paraId="554B671C" w14:textId="77777777" w:rsidR="002A2FEE" w:rsidRPr="005C198E" w:rsidRDefault="002A2FEE" w:rsidP="002A2FEE">
      <w:pPr>
        <w:widowControl w:val="0"/>
        <w:tabs>
          <w:tab w:val="left" w:leader="dot" w:pos="3402"/>
        </w:tabs>
        <w:autoSpaceDE w:val="0"/>
        <w:adjustRightInd w:val="0"/>
        <w:spacing w:after="0"/>
        <w:ind w:left="851" w:right="850"/>
        <w:jc w:val="both"/>
        <w:textAlignment w:val="auto"/>
        <w:rPr>
          <w:rFonts w:ascii="Times New Roman" w:hAnsi="Times New Roman"/>
        </w:rPr>
      </w:pPr>
      <w:r w:rsidRPr="005C198E">
        <w:rPr>
          <w:rFonts w:ascii="Times New Roman" w:hAnsi="Times New Roman"/>
        </w:rPr>
        <w:t>Előterjesztő: Rácz Anikó polgármester</w:t>
      </w:r>
    </w:p>
    <w:p w14:paraId="3EDD23CE" w14:textId="77777777" w:rsidR="00FF547E" w:rsidRPr="00C0497E" w:rsidRDefault="00FF547E" w:rsidP="00B043A3">
      <w:pPr>
        <w:ind w:right="850"/>
        <w:jc w:val="both"/>
        <w:rPr>
          <w:rFonts w:ascii="Times New Roman" w:hAnsi="Times New Roman"/>
          <w:bCs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4453CA1A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1549B1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 s.k.</w:t>
      </w:r>
    </w:p>
    <w:p w14:paraId="356745F2" w14:textId="5D7D1033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="001549B1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A67451F" w14:textId="77777777" w:rsidR="001549B1" w:rsidRDefault="001549B1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28CCC9D5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</w:t>
      </w:r>
      <w:r w:rsidR="00FF547E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67105">
        <w:rPr>
          <w:rFonts w:ascii="Times New Roman" w:eastAsia="Times New Roman" w:hAnsi="Times New Roman"/>
          <w:sz w:val="24"/>
          <w:szCs w:val="24"/>
          <w:lang w:eastAsia="zh-CN"/>
        </w:rPr>
        <w:t>22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A410A2B" w14:textId="77777777" w:rsidR="001549B1" w:rsidRDefault="001549B1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4E3C267A" w:rsidR="00424605" w:rsidRPr="00672C47" w:rsidRDefault="00A6710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Varsányiné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dr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>,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1549B1"/>
    <w:rsid w:val="00270EEF"/>
    <w:rsid w:val="002A2FEE"/>
    <w:rsid w:val="002A30AD"/>
    <w:rsid w:val="003E4869"/>
    <w:rsid w:val="00424605"/>
    <w:rsid w:val="004B386F"/>
    <w:rsid w:val="004C2955"/>
    <w:rsid w:val="00672C47"/>
    <w:rsid w:val="006A506E"/>
    <w:rsid w:val="006E478C"/>
    <w:rsid w:val="00753D42"/>
    <w:rsid w:val="00897C05"/>
    <w:rsid w:val="00966A50"/>
    <w:rsid w:val="00987A34"/>
    <w:rsid w:val="00A61206"/>
    <w:rsid w:val="00A67105"/>
    <w:rsid w:val="00B043A3"/>
    <w:rsid w:val="00B06A99"/>
    <w:rsid w:val="00BF1D9B"/>
    <w:rsid w:val="00C0497E"/>
    <w:rsid w:val="00D8409B"/>
    <w:rsid w:val="00DD42C3"/>
    <w:rsid w:val="00DD7265"/>
    <w:rsid w:val="00E865A2"/>
    <w:rsid w:val="00F36599"/>
    <w:rsid w:val="00F4131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5</cp:revision>
  <cp:lastPrinted>2024-04-05T06:19:00Z</cp:lastPrinted>
  <dcterms:created xsi:type="dcterms:W3CDTF">2024-04-18T09:21:00Z</dcterms:created>
  <dcterms:modified xsi:type="dcterms:W3CDTF">2024-04-19T06:27:00Z</dcterms:modified>
</cp:coreProperties>
</file>