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CA763D" w14:textId="77777777" w:rsidR="00276D64" w:rsidRDefault="00276D64" w:rsidP="00276D64">
      <w:pPr>
        <w:pStyle w:val="Standard"/>
        <w:pageBreakBefore/>
        <w:suppressAutoHyphens w:val="0"/>
      </w:pPr>
    </w:p>
    <w:p w14:paraId="3F26CD2A" w14:textId="77777777" w:rsidR="00276D64" w:rsidRDefault="00276D64" w:rsidP="00276D64">
      <w:pPr>
        <w:pStyle w:val="Standard"/>
        <w:jc w:val="right"/>
      </w:pPr>
      <w:r>
        <w:rPr>
          <w:rFonts w:eastAsia="Times New Roman" w:cs="Times New Roman"/>
          <w:lang w:bidi="ar-SA"/>
        </w:rPr>
        <w:t>3. számú melléklet</w:t>
      </w:r>
    </w:p>
    <w:p w14:paraId="4E999747" w14:textId="77777777" w:rsidR="00276D64" w:rsidRDefault="00276D64" w:rsidP="00276D64">
      <w:pPr>
        <w:pStyle w:val="Standard"/>
        <w:jc w:val="center"/>
        <w:rPr>
          <w:rFonts w:eastAsia="Times New Roman" w:cs="Times New Roman"/>
          <w:b/>
          <w:u w:val="single"/>
          <w:lang w:bidi="ar-SA"/>
        </w:rPr>
      </w:pPr>
      <w:r>
        <w:rPr>
          <w:rFonts w:eastAsia="Times New Roman" w:cs="Times New Roman"/>
          <w:b/>
          <w:u w:val="single"/>
          <w:lang w:bidi="ar-SA"/>
        </w:rPr>
        <w:t>Nyilatkozatok</w:t>
      </w:r>
    </w:p>
    <w:p w14:paraId="754D6285" w14:textId="77777777" w:rsidR="00276D64" w:rsidRDefault="00276D64" w:rsidP="00276D64">
      <w:pPr>
        <w:pStyle w:val="Standard"/>
        <w:rPr>
          <w:rFonts w:eastAsia="Times New Roman" w:cs="Times New Roman"/>
          <w:lang w:bidi="ar-SA"/>
        </w:rPr>
      </w:pPr>
    </w:p>
    <w:p w14:paraId="34C97F74" w14:textId="77777777" w:rsidR="00276D64" w:rsidRDefault="00276D64" w:rsidP="00276D64">
      <w:pPr>
        <w:pStyle w:val="Standard"/>
        <w:jc w:val="both"/>
      </w:pPr>
      <w:r>
        <w:rPr>
          <w:rFonts w:eastAsia="Times New Roman" w:cs="Times New Roman"/>
          <w:lang w:bidi="ar-SA"/>
        </w:rPr>
        <w:t>Az alábbi nyilatkozatok a pályázat beadásának feltételeit rögzítik a Szabályzat II./2.) bekezdése alapján. Ha a feltett kérdések bármelyikére a pályázó igennel nyilatkozik vagy nem nyilatkozik, úgy pályázata további értékelés nélkül elutasításra kerül.</w:t>
      </w:r>
    </w:p>
    <w:p w14:paraId="312B57CA" w14:textId="77777777" w:rsidR="00276D64" w:rsidRDefault="00276D64" w:rsidP="00276D64">
      <w:pPr>
        <w:pStyle w:val="Standard"/>
        <w:pBdr>
          <w:top w:val="single" w:sz="4" w:space="8" w:color="000000"/>
          <w:left w:val="single" w:sz="4" w:space="4" w:color="000000"/>
          <w:bottom w:val="single" w:sz="4" w:space="7" w:color="000000"/>
          <w:right w:val="single" w:sz="4" w:space="4" w:color="000000"/>
        </w:pBdr>
        <w:spacing w:before="240"/>
        <w:jc w:val="both"/>
        <w:textAlignment w:val="auto"/>
      </w:pPr>
      <w:r>
        <w:rPr>
          <w:rFonts w:eastAsia="Times New Roman" w:cs="Times New Roman"/>
          <w:lang w:bidi="ar-SA"/>
        </w:rPr>
        <w:t>Pályázó rendelkezik-e saját egész lakástulajdonnal joggal Derecske város közigazgatási területén:</w:t>
      </w:r>
    </w:p>
    <w:p w14:paraId="66D3A145" w14:textId="77777777" w:rsidR="00276D64" w:rsidRDefault="00276D64" w:rsidP="00276D64">
      <w:pPr>
        <w:pStyle w:val="Standard"/>
        <w:pBdr>
          <w:top w:val="single" w:sz="4" w:space="8" w:color="000000"/>
          <w:left w:val="single" w:sz="4" w:space="4" w:color="000000"/>
          <w:bottom w:val="single" w:sz="4" w:space="7" w:color="000000"/>
          <w:right w:val="single" w:sz="4" w:space="4" w:color="000000"/>
        </w:pBdr>
        <w:jc w:val="center"/>
        <w:textAlignment w:val="auto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igen</w:t>
      </w:r>
    </w:p>
    <w:p w14:paraId="5FDEB971" w14:textId="77777777" w:rsidR="00276D64" w:rsidRDefault="00276D64" w:rsidP="00276D64">
      <w:pPr>
        <w:pStyle w:val="Standard"/>
        <w:pBdr>
          <w:top w:val="single" w:sz="4" w:space="8" w:color="000000"/>
          <w:left w:val="single" w:sz="4" w:space="4" w:color="000000"/>
          <w:bottom w:val="single" w:sz="4" w:space="7" w:color="000000"/>
          <w:right w:val="single" w:sz="4" w:space="4" w:color="000000"/>
        </w:pBdr>
        <w:jc w:val="center"/>
        <w:textAlignment w:val="auto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nem</w:t>
      </w:r>
    </w:p>
    <w:p w14:paraId="7E7D1B09" w14:textId="77777777" w:rsidR="00276D64" w:rsidRDefault="00276D64" w:rsidP="00276D64">
      <w:pPr>
        <w:pStyle w:val="Standard"/>
        <w:textAlignment w:val="auto"/>
        <w:rPr>
          <w:rFonts w:eastAsia="Times New Roman" w:cs="Times New Roman"/>
          <w:lang w:bidi="ar-SA"/>
        </w:rPr>
      </w:pPr>
    </w:p>
    <w:p w14:paraId="20831332" w14:textId="77777777" w:rsidR="00276D64" w:rsidRDefault="00276D64" w:rsidP="00276D64">
      <w:pPr>
        <w:pStyle w:val="Standard"/>
        <w:keepNext/>
        <w:jc w:val="both"/>
        <w:textAlignment w:val="auto"/>
      </w:pPr>
      <w:r>
        <w:rPr>
          <w:rFonts w:eastAsia="Times New Roman" w:cs="Times New Roman"/>
          <w:bCs/>
          <w:lang w:bidi="ar-SA"/>
        </w:rPr>
        <w:t>Az Önkormányzat a pályázó büntetőjogi felelőssége tudatában tett nyilatkozatát elfogadja azzal, hogy ha igazolás becsatolására a nyertes pályázó, az önkormányzat felhívását követő 15 napon belül köteles eleget tenni. Amennyiben ezt elmulasztja a következő legtöbb pontot elért pályázó lesz a pályázat nyertese, és az igazolás benyújtására kötelezett.</w:t>
      </w:r>
    </w:p>
    <w:p w14:paraId="5F84206E" w14:textId="77777777" w:rsidR="00276D64" w:rsidRDefault="00276D64" w:rsidP="00276D64">
      <w:pPr>
        <w:pStyle w:val="Standard"/>
        <w:keepNext/>
        <w:jc w:val="both"/>
        <w:textAlignment w:val="auto"/>
      </w:pPr>
      <w:r>
        <w:rPr>
          <w:rFonts w:eastAsia="Times New Roman" w:cs="Times New Roman"/>
          <w:bCs/>
          <w:lang w:bidi="ar-SA"/>
        </w:rPr>
        <w:t>Kivételt képez az a belterületi ingatlan, amelyen lévő épület bontási engedélyével és új lakóház építési engedélyével rendelkezik a pályázó.</w:t>
      </w:r>
    </w:p>
    <w:p w14:paraId="6ADD0FCC" w14:textId="77777777" w:rsidR="00276D64" w:rsidRDefault="00276D64" w:rsidP="00276D64">
      <w:pPr>
        <w:pStyle w:val="Standard"/>
        <w:keepNext/>
        <w:textAlignment w:val="auto"/>
        <w:rPr>
          <w:rFonts w:eastAsia="Times New Roman" w:cs="Times New Roman"/>
          <w:b/>
          <w:bCs/>
          <w:u w:val="single"/>
          <w:lang w:bidi="ar-SA"/>
        </w:rPr>
      </w:pPr>
    </w:p>
    <w:p w14:paraId="3DB3FE45" w14:textId="77777777" w:rsidR="00276D64" w:rsidRDefault="00276D64" w:rsidP="00276D64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textAlignment w:val="auto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Pályázó a pályázat benyújtásáig bármikor önkényes lakásfoglalóként beköltözött-e bármilyen lakásba:</w:t>
      </w:r>
    </w:p>
    <w:p w14:paraId="3D2E6BF7" w14:textId="77777777" w:rsidR="00276D64" w:rsidRDefault="00276D64" w:rsidP="00276D64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textAlignment w:val="auto"/>
      </w:pPr>
      <w:r>
        <w:rPr>
          <w:rFonts w:eastAsia="Times New Roman" w:cs="Times New Roman"/>
          <w:lang w:bidi="ar-SA"/>
        </w:rPr>
        <w:t xml:space="preserve">                                                                 igen</w:t>
      </w:r>
      <w:r>
        <w:rPr>
          <w:rFonts w:eastAsia="Times New Roman" w:cs="Times New Roman"/>
          <w:lang w:bidi="ar-SA"/>
        </w:rPr>
        <w:tab/>
      </w:r>
    </w:p>
    <w:p w14:paraId="38F0C6D6" w14:textId="77777777" w:rsidR="00276D64" w:rsidRDefault="00276D64" w:rsidP="00276D64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textAlignment w:val="auto"/>
      </w:pPr>
      <w:r>
        <w:rPr>
          <w:rFonts w:eastAsia="Times New Roman" w:cs="Times New Roman"/>
          <w:lang w:bidi="ar-SA"/>
        </w:rPr>
        <w:t xml:space="preserve">                                                                 nem</w:t>
      </w:r>
      <w:r>
        <w:rPr>
          <w:rFonts w:eastAsia="Times New Roman" w:cs="Times New Roman"/>
          <w:lang w:bidi="ar-SA"/>
        </w:rPr>
        <w:tab/>
      </w:r>
    </w:p>
    <w:p w14:paraId="0808CCFF" w14:textId="77777777" w:rsidR="00276D64" w:rsidRDefault="00276D64" w:rsidP="00276D64">
      <w:pPr>
        <w:pStyle w:val="Standard"/>
        <w:keepNext/>
        <w:textAlignment w:val="auto"/>
        <w:rPr>
          <w:rFonts w:eastAsia="Times New Roman" w:cs="Times New Roman"/>
          <w:bCs/>
          <w:lang w:bidi="ar-SA"/>
        </w:rPr>
      </w:pPr>
    </w:p>
    <w:p w14:paraId="54AD1087" w14:textId="77777777" w:rsidR="00276D64" w:rsidRDefault="00276D64" w:rsidP="00276D64">
      <w:pPr>
        <w:pStyle w:val="Standard"/>
        <w:keepNext/>
        <w:jc w:val="both"/>
        <w:textAlignment w:val="auto"/>
      </w:pPr>
      <w:r>
        <w:rPr>
          <w:rFonts w:eastAsia="Times New Roman" w:cs="Times New Roman"/>
          <w:bCs/>
          <w:lang w:bidi="ar-SA"/>
        </w:rPr>
        <w:t>Az Önkormányzat a pályázó büntetőjogi felelőssége tudatában tett nyilatkozatát elfogadja azzal, hogy ha a megkötendő szerződés időtartama alatt a Hivatal tudomást szerez a nyilatkozat hamisságáról, úgy az azonnali felmondást von maga után.</w:t>
      </w:r>
    </w:p>
    <w:p w14:paraId="0E5FE63C" w14:textId="77777777" w:rsidR="00276D64" w:rsidRDefault="00276D64" w:rsidP="00276D64">
      <w:pPr>
        <w:pStyle w:val="Standard"/>
        <w:textAlignment w:val="auto"/>
        <w:rPr>
          <w:rFonts w:eastAsia="Times New Roman" w:cs="Times New Roman"/>
          <w:bCs/>
          <w:lang w:bidi="ar-SA"/>
        </w:rPr>
      </w:pPr>
    </w:p>
    <w:p w14:paraId="10104173" w14:textId="77777777" w:rsidR="00276D64" w:rsidRDefault="00276D64" w:rsidP="00276D64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textAlignment w:val="auto"/>
      </w:pPr>
      <w:r>
        <w:rPr>
          <w:rFonts w:eastAsia="Times New Roman" w:cs="Times New Roman"/>
          <w:lang w:bidi="ar-SA"/>
        </w:rPr>
        <w:t>A pályázat benyújtásának időpontjában a pályázónak önkormányzati lakás, illetve nem lakás céljára szolgáló önkormányzati ingatlan tekintetében bérleti díj tartozása van-e:</w:t>
      </w:r>
    </w:p>
    <w:p w14:paraId="5AAB8E5A" w14:textId="77777777" w:rsidR="00276D64" w:rsidRDefault="00276D64" w:rsidP="00276D64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textAlignment w:val="auto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 xml:space="preserve">                                                                 igen</w:t>
      </w:r>
      <w:r>
        <w:rPr>
          <w:rFonts w:eastAsia="Times New Roman" w:cs="Times New Roman"/>
          <w:lang w:bidi="ar-SA"/>
        </w:rPr>
        <w:tab/>
      </w:r>
    </w:p>
    <w:p w14:paraId="0280E7AB" w14:textId="77777777" w:rsidR="00276D64" w:rsidRDefault="00276D64" w:rsidP="00276D64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textAlignment w:val="auto"/>
      </w:pPr>
      <w:r>
        <w:rPr>
          <w:rFonts w:eastAsia="Times New Roman" w:cs="Times New Roman"/>
          <w:lang w:bidi="ar-SA"/>
        </w:rPr>
        <w:t xml:space="preserve">                                                                 nem</w:t>
      </w:r>
      <w:r>
        <w:rPr>
          <w:rFonts w:eastAsia="Times New Roman" w:cs="Times New Roman"/>
          <w:lang w:bidi="ar-SA"/>
        </w:rPr>
        <w:tab/>
      </w:r>
    </w:p>
    <w:p w14:paraId="26443DD9" w14:textId="77777777" w:rsidR="00276D64" w:rsidRDefault="00276D64" w:rsidP="00276D64">
      <w:pPr>
        <w:pStyle w:val="Standard"/>
        <w:textAlignment w:val="auto"/>
        <w:rPr>
          <w:rFonts w:eastAsia="Times New Roman" w:cs="Times New Roman"/>
          <w:lang w:bidi="ar-SA"/>
        </w:rPr>
      </w:pPr>
    </w:p>
    <w:p w14:paraId="2305868D" w14:textId="77777777" w:rsidR="00276D64" w:rsidRDefault="00276D64" w:rsidP="00276D64">
      <w:pPr>
        <w:pStyle w:val="Standard"/>
        <w:jc w:val="both"/>
        <w:textAlignment w:val="auto"/>
      </w:pPr>
      <w:bookmarkStart w:id="0" w:name="_Hlk1645643"/>
      <w:r>
        <w:rPr>
          <w:rFonts w:eastAsia="Times New Roman" w:cs="Times New Roman"/>
          <w:lang w:bidi="ar-SA"/>
        </w:rPr>
        <w:t xml:space="preserve">Az Önkormányzat a pályázó büntetőjogi felelőssége tudatában tett nyilatkozatát elfogadja azzal, hogy </w:t>
      </w:r>
      <w:bookmarkStart w:id="1" w:name="_Hlk1645987"/>
      <w:r>
        <w:rPr>
          <w:rFonts w:eastAsia="Times New Roman" w:cs="Times New Roman"/>
          <w:lang w:bidi="ar-SA"/>
        </w:rPr>
        <w:t>annak valódiságát az Önkormányzat saját nyilvántartásában ellenőrzi</w:t>
      </w:r>
      <w:bookmarkEnd w:id="1"/>
      <w:r>
        <w:rPr>
          <w:rFonts w:eastAsia="Times New Roman" w:cs="Times New Roman"/>
          <w:lang w:bidi="ar-SA"/>
        </w:rPr>
        <w:t>.</w:t>
      </w:r>
    </w:p>
    <w:bookmarkEnd w:id="0"/>
    <w:p w14:paraId="26079C1A" w14:textId="77777777" w:rsidR="00276D64" w:rsidRDefault="00276D64" w:rsidP="00276D64">
      <w:pPr>
        <w:pStyle w:val="Standard"/>
        <w:textAlignment w:val="auto"/>
        <w:rPr>
          <w:rFonts w:eastAsia="Times New Roman" w:cs="Times New Roman"/>
          <w:lang w:bidi="ar-SA"/>
        </w:rPr>
      </w:pPr>
    </w:p>
    <w:p w14:paraId="0CFC52DC" w14:textId="77777777" w:rsidR="00276D64" w:rsidRDefault="00276D64" w:rsidP="00276D64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textAlignment w:val="auto"/>
      </w:pPr>
      <w:r>
        <w:rPr>
          <w:rFonts w:eastAsia="Times New Roman" w:cs="Times New Roman"/>
          <w:lang w:bidi="ar-SA"/>
        </w:rPr>
        <w:t>A pályázónak önkormányzati lakás bérlőjeként bérleti szerződése lakbér meg nem fizetése, szerződésben vállalt kötelezettség nem teljesítése, együttélés szabályainak megszegése, illetve a lakás rongálása, nem rendeltetésszerű használata miatt jogszerűen felmondásra került-e vagy szerződése lejárt és lakás-kiürítési kötelezettségének nem tett-e eleget:</w:t>
      </w:r>
    </w:p>
    <w:p w14:paraId="47038B5A" w14:textId="77777777" w:rsidR="00276D64" w:rsidRDefault="00276D64" w:rsidP="00276D64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textAlignment w:val="auto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 xml:space="preserve">                                                                 igen</w:t>
      </w:r>
      <w:r>
        <w:rPr>
          <w:rFonts w:eastAsia="Times New Roman" w:cs="Times New Roman"/>
          <w:lang w:bidi="ar-SA"/>
        </w:rPr>
        <w:tab/>
      </w:r>
    </w:p>
    <w:p w14:paraId="6E05D5D5" w14:textId="77777777" w:rsidR="00276D64" w:rsidRDefault="00276D64" w:rsidP="00276D64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textAlignment w:val="auto"/>
      </w:pPr>
      <w:r>
        <w:rPr>
          <w:rFonts w:eastAsia="Times New Roman" w:cs="Times New Roman"/>
          <w:lang w:bidi="ar-SA"/>
        </w:rPr>
        <w:t xml:space="preserve">                                                                 nem</w:t>
      </w:r>
      <w:r>
        <w:rPr>
          <w:rFonts w:eastAsia="Times New Roman" w:cs="Times New Roman"/>
          <w:lang w:bidi="ar-SA"/>
        </w:rPr>
        <w:tab/>
      </w:r>
    </w:p>
    <w:p w14:paraId="795F8C63" w14:textId="77777777" w:rsidR="005E22F8" w:rsidRDefault="005E22F8" w:rsidP="00276D64">
      <w:pPr>
        <w:pStyle w:val="Standard"/>
        <w:keepNext/>
        <w:jc w:val="both"/>
        <w:textAlignment w:val="auto"/>
        <w:rPr>
          <w:rFonts w:eastAsia="Times New Roman" w:cs="Times New Roman"/>
          <w:bCs/>
          <w:lang w:bidi="ar-SA"/>
        </w:rPr>
      </w:pPr>
    </w:p>
    <w:p w14:paraId="1039270E" w14:textId="77777777" w:rsidR="005E22F8" w:rsidRDefault="005E22F8">
      <w:pPr>
        <w:widowControl/>
        <w:suppressAutoHyphens w:val="0"/>
        <w:autoSpaceDN/>
        <w:spacing w:after="160" w:line="259" w:lineRule="auto"/>
        <w:textAlignment w:val="auto"/>
        <w:rPr>
          <w:rFonts w:ascii="Times New Roman" w:eastAsia="Times New Roman" w:hAnsi="Times New Roman" w:cs="Times New Roman"/>
          <w:bCs/>
          <w:lang w:bidi="ar-SA"/>
        </w:rPr>
      </w:pPr>
      <w:r>
        <w:rPr>
          <w:rFonts w:eastAsia="Times New Roman" w:cs="Times New Roman"/>
          <w:bCs/>
          <w:lang w:bidi="ar-SA"/>
        </w:rPr>
        <w:br w:type="page"/>
      </w:r>
    </w:p>
    <w:p w14:paraId="3E600227" w14:textId="403D7187" w:rsidR="00276D64" w:rsidRDefault="00276D64" w:rsidP="00276D64">
      <w:pPr>
        <w:pStyle w:val="Standard"/>
        <w:keepNext/>
        <w:jc w:val="both"/>
        <w:textAlignment w:val="auto"/>
      </w:pPr>
      <w:r>
        <w:rPr>
          <w:rFonts w:eastAsia="Times New Roman" w:cs="Times New Roman"/>
          <w:bCs/>
          <w:lang w:bidi="ar-SA"/>
        </w:rPr>
        <w:lastRenderedPageBreak/>
        <w:t>Az Önkormányzat a pályázó büntetőjogi felelőssége tudatában tett nyilatkozatát elfogadja azzal, hogy annak valódiságát az Önkormányzat saját nyilvántartásában ellenőrzi.</w:t>
      </w:r>
    </w:p>
    <w:p w14:paraId="043F6FE8" w14:textId="77777777" w:rsidR="00276D64" w:rsidRDefault="00276D64" w:rsidP="00276D64">
      <w:pPr>
        <w:pStyle w:val="Standard"/>
        <w:keepNext/>
        <w:jc w:val="both"/>
        <w:textAlignment w:val="auto"/>
        <w:rPr>
          <w:rFonts w:eastAsia="Times New Roman" w:cs="Times New Roman"/>
          <w:bCs/>
          <w:lang w:bidi="ar-SA"/>
        </w:rPr>
      </w:pPr>
    </w:p>
    <w:tbl>
      <w:tblPr>
        <w:tblW w:w="9788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88"/>
      </w:tblGrid>
      <w:tr w:rsidR="00276D64" w14:paraId="267C0985" w14:textId="77777777" w:rsidTr="00065F5A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4D3AD" w14:textId="77777777" w:rsidR="00276D64" w:rsidRDefault="00276D64" w:rsidP="00065F5A">
            <w:pPr>
              <w:pStyle w:val="Standard"/>
              <w:keepNext/>
              <w:jc w:val="both"/>
              <w:textAlignment w:val="auto"/>
            </w:pPr>
            <w:r>
              <w:rPr>
                <w:rFonts w:eastAsia="Times New Roman" w:cs="Times New Roman"/>
                <w:bCs/>
                <w:lang w:bidi="ar-SA"/>
              </w:rPr>
              <w:t>A pályázó a haszonkölcsön-szerződés ideje alatt betölti-e a 36. életévét:</w:t>
            </w:r>
          </w:p>
          <w:p w14:paraId="042956C3" w14:textId="77777777" w:rsidR="00276D64" w:rsidRDefault="00276D64" w:rsidP="00065F5A">
            <w:pPr>
              <w:pStyle w:val="Standard"/>
              <w:keepNext/>
              <w:jc w:val="center"/>
              <w:textAlignment w:val="auto"/>
              <w:rPr>
                <w:rFonts w:eastAsia="Times New Roman" w:cs="Times New Roman"/>
                <w:bCs/>
                <w:lang w:bidi="ar-SA"/>
              </w:rPr>
            </w:pPr>
            <w:r>
              <w:rPr>
                <w:rFonts w:eastAsia="Times New Roman" w:cs="Times New Roman"/>
                <w:bCs/>
                <w:lang w:bidi="ar-SA"/>
              </w:rPr>
              <w:t>igen</w:t>
            </w:r>
          </w:p>
          <w:p w14:paraId="40F2322F" w14:textId="77777777" w:rsidR="00276D64" w:rsidRDefault="00276D64" w:rsidP="00065F5A">
            <w:pPr>
              <w:pStyle w:val="Standard"/>
              <w:keepNext/>
              <w:jc w:val="center"/>
              <w:textAlignment w:val="auto"/>
              <w:rPr>
                <w:rFonts w:eastAsia="Times New Roman" w:cs="Times New Roman"/>
                <w:bCs/>
                <w:lang w:bidi="ar-SA"/>
              </w:rPr>
            </w:pPr>
            <w:r>
              <w:rPr>
                <w:rFonts w:eastAsia="Times New Roman" w:cs="Times New Roman"/>
                <w:bCs/>
                <w:lang w:bidi="ar-SA"/>
              </w:rPr>
              <w:t>nem</w:t>
            </w:r>
          </w:p>
        </w:tc>
      </w:tr>
    </w:tbl>
    <w:p w14:paraId="7F8601FD" w14:textId="77777777" w:rsidR="00276D64" w:rsidRDefault="00276D64" w:rsidP="00276D64">
      <w:pPr>
        <w:pStyle w:val="Standard"/>
        <w:keepNext/>
        <w:jc w:val="both"/>
        <w:textAlignment w:val="auto"/>
        <w:rPr>
          <w:rFonts w:eastAsia="Times New Roman" w:cs="Times New Roman"/>
          <w:bCs/>
          <w:lang w:bidi="ar-SA"/>
        </w:rPr>
      </w:pPr>
    </w:p>
    <w:p w14:paraId="53073C79" w14:textId="77777777" w:rsidR="00276D64" w:rsidRDefault="00276D64" w:rsidP="00276D64">
      <w:pPr>
        <w:pStyle w:val="Standard"/>
        <w:keepNext/>
        <w:jc w:val="both"/>
        <w:textAlignment w:val="auto"/>
      </w:pPr>
      <w:r>
        <w:rPr>
          <w:rFonts w:eastAsia="Times New Roman" w:cs="Times New Roman"/>
          <w:bCs/>
          <w:lang w:bidi="ar-SA"/>
        </w:rPr>
        <w:t>Az Önkormányzat a pályázó büntetőjogi felelőssége tudatában tett nyilatkozatát elfogadja azzal, hogy annak valódiságát az Önkormányzat a pályázó által beadott személyigazolványa alapján ellenőrzi.</w:t>
      </w:r>
    </w:p>
    <w:p w14:paraId="57A7C7A5" w14:textId="77777777" w:rsidR="00276D64" w:rsidRDefault="00276D64" w:rsidP="00276D64">
      <w:pPr>
        <w:pStyle w:val="Standard"/>
        <w:keepNext/>
        <w:jc w:val="both"/>
        <w:textAlignment w:val="auto"/>
        <w:rPr>
          <w:rFonts w:eastAsia="Times New Roman" w:cs="Times New Roman"/>
          <w:bCs/>
          <w:lang w:bidi="ar-SA"/>
        </w:rPr>
      </w:pPr>
    </w:p>
    <w:tbl>
      <w:tblPr>
        <w:tblW w:w="9788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88"/>
      </w:tblGrid>
      <w:tr w:rsidR="00276D64" w14:paraId="23EFD182" w14:textId="77777777" w:rsidTr="00065F5A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2EF0A" w14:textId="77777777" w:rsidR="00276D64" w:rsidRDefault="00276D64" w:rsidP="00065F5A">
            <w:pPr>
              <w:pStyle w:val="Standarduser"/>
              <w:tabs>
                <w:tab w:val="left" w:pos="-1014"/>
              </w:tabs>
              <w:jc w:val="both"/>
            </w:pPr>
            <w:r>
              <w:t>A pályázó Derecske Város Önkormányzata, illetve konzorciumi partnere(i) vezető tisztségviselője, a Képviselő-testület tagja, valamint fentiek a Polgári Törvénykönyvről szóló 2013. évi V. törvény (a továbbiakban: Ptk.) szerinti közeli hozzátartozója.</w:t>
            </w:r>
          </w:p>
          <w:p w14:paraId="37B93444" w14:textId="77777777" w:rsidR="00276D64" w:rsidRDefault="00276D64" w:rsidP="00065F5A">
            <w:pPr>
              <w:pStyle w:val="Standarduser"/>
              <w:tabs>
                <w:tab w:val="left" w:pos="-1014"/>
              </w:tabs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igen</w:t>
            </w:r>
          </w:p>
          <w:p w14:paraId="5716E22E" w14:textId="77777777" w:rsidR="00276D64" w:rsidRDefault="00276D64" w:rsidP="00065F5A">
            <w:pPr>
              <w:pStyle w:val="Standarduser"/>
              <w:tabs>
                <w:tab w:val="left" w:pos="-1014"/>
              </w:tabs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nem</w:t>
            </w:r>
          </w:p>
        </w:tc>
      </w:tr>
    </w:tbl>
    <w:p w14:paraId="4245370D" w14:textId="77777777" w:rsidR="00276D64" w:rsidRDefault="00276D64" w:rsidP="00276D64">
      <w:pPr>
        <w:pStyle w:val="Standard"/>
        <w:keepNext/>
        <w:jc w:val="both"/>
        <w:textAlignment w:val="auto"/>
      </w:pPr>
    </w:p>
    <w:p w14:paraId="745DCADB" w14:textId="77777777" w:rsidR="00276D64" w:rsidRDefault="00276D64" w:rsidP="00276D64">
      <w:pPr>
        <w:pStyle w:val="Standard"/>
        <w:keepNext/>
        <w:jc w:val="both"/>
        <w:textAlignment w:val="auto"/>
      </w:pPr>
      <w:r>
        <w:rPr>
          <w:rFonts w:eastAsia="Times New Roman" w:cs="Times New Roman"/>
          <w:bCs/>
          <w:lang w:bidi="ar-SA"/>
        </w:rPr>
        <w:t xml:space="preserve">Az Önkormányzat a pályázó büntetőjogi felelőssége tudatában tett nyilatkozatát elfogadja azzal, hogy azt az Önkormányzat a pályázó által beadott </w:t>
      </w:r>
      <w:r>
        <w:rPr>
          <w:rFonts w:cs="Arial"/>
          <w:bCs/>
          <w:iCs/>
        </w:rPr>
        <w:t>Nyilatkozatot összeférhetetlenségről (6. számú melléklet) alapján ellenőrzi.</w:t>
      </w:r>
    </w:p>
    <w:p w14:paraId="4D3C2B4B" w14:textId="77777777" w:rsidR="00276D64" w:rsidRDefault="00276D64" w:rsidP="00276D64">
      <w:pPr>
        <w:pStyle w:val="Standard"/>
        <w:keepNext/>
        <w:jc w:val="both"/>
        <w:textAlignment w:val="auto"/>
        <w:rPr>
          <w:rFonts w:eastAsia="Times New Roman" w:cs="Times New Roman"/>
          <w:bCs/>
          <w:lang w:bidi="ar-SA"/>
        </w:rPr>
      </w:pPr>
    </w:p>
    <w:p w14:paraId="1855C047" w14:textId="77777777" w:rsidR="00276D64" w:rsidRDefault="00276D64" w:rsidP="00276D64">
      <w:pPr>
        <w:pStyle w:val="Standard"/>
        <w:keepNext/>
        <w:jc w:val="both"/>
        <w:textAlignment w:val="auto"/>
        <w:rPr>
          <w:rFonts w:eastAsia="Times New Roman" w:cs="Times New Roman"/>
          <w:bCs/>
          <w:lang w:bidi="ar-SA"/>
        </w:rPr>
      </w:pPr>
    </w:p>
    <w:p w14:paraId="2CBE2A14" w14:textId="77777777" w:rsidR="00276D64" w:rsidRDefault="00276D64" w:rsidP="00276D64">
      <w:pPr>
        <w:pStyle w:val="Standard"/>
        <w:spacing w:before="120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Derecske, ________</w:t>
      </w:r>
    </w:p>
    <w:p w14:paraId="16610348" w14:textId="77777777" w:rsidR="00276D64" w:rsidRDefault="00276D64" w:rsidP="00276D64">
      <w:pPr>
        <w:pStyle w:val="Standard"/>
        <w:spacing w:before="120"/>
        <w:ind w:left="4927"/>
        <w:jc w:val="center"/>
      </w:pPr>
      <w:r>
        <w:rPr>
          <w:rFonts w:eastAsia="Times New Roman" w:cs="Times New Roman"/>
          <w:lang w:bidi="ar-SA"/>
        </w:rPr>
        <w:t>____________________________</w:t>
      </w:r>
    </w:p>
    <w:p w14:paraId="22C7959C" w14:textId="77777777" w:rsidR="00276D64" w:rsidRDefault="00276D64" w:rsidP="00276D64">
      <w:pPr>
        <w:pStyle w:val="Standard"/>
        <w:ind w:left="4930"/>
        <w:jc w:val="center"/>
      </w:pPr>
      <w:r>
        <w:rPr>
          <w:rFonts w:eastAsia="Times New Roman" w:cs="Times New Roman"/>
          <w:lang w:bidi="ar-SA"/>
        </w:rPr>
        <w:t>pályázó</w:t>
      </w:r>
    </w:p>
    <w:p w14:paraId="222D202A" w14:textId="77777777" w:rsidR="00E15A31" w:rsidRDefault="00E15A31"/>
    <w:sectPr w:rsidR="00E15A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, 宋体">
    <w:charset w:val="00"/>
    <w:family w:val="auto"/>
    <w:pitch w:val="variable"/>
  </w:font>
  <w:font w:name="Mangal, Mangal">
    <w:altName w:val="Mangal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D64"/>
    <w:rsid w:val="00276D64"/>
    <w:rsid w:val="005E22F8"/>
    <w:rsid w:val="0080494C"/>
    <w:rsid w:val="00D343BA"/>
    <w:rsid w:val="00E15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277AF"/>
  <w15:chartTrackingRefBased/>
  <w15:docId w15:val="{196B99D2-5BC4-4A29-96B8-9DF381730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76D6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  <w:rsid w:val="00276D6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, 宋体" w:hAnsi="Times New Roman" w:cs="Mangal, Mangal"/>
      <w:kern w:val="3"/>
      <w:sz w:val="24"/>
      <w:szCs w:val="24"/>
      <w:lang w:eastAsia="zh-CN" w:bidi="hi-IN"/>
    </w:rPr>
  </w:style>
  <w:style w:type="paragraph" w:customStyle="1" w:styleId="Standarduser">
    <w:name w:val="Standard (user)"/>
    <w:rsid w:val="00276D6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, 宋体" w:hAnsi="Times New Roman" w:cs="Mangal, 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424</Words>
  <Characters>2926</Characters>
  <Application>Microsoft Office Word</Application>
  <DocSecurity>0</DocSecurity>
  <Lines>24</Lines>
  <Paragraphs>6</Paragraphs>
  <ScaleCrop>false</ScaleCrop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Derecske PH01</cp:lastModifiedBy>
  <cp:revision>3</cp:revision>
  <dcterms:created xsi:type="dcterms:W3CDTF">2021-05-18T06:15:00Z</dcterms:created>
  <dcterms:modified xsi:type="dcterms:W3CDTF">2024-06-18T11:09:00Z</dcterms:modified>
</cp:coreProperties>
</file>