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EDAAA" w14:textId="77777777" w:rsidR="002E2289" w:rsidRPr="00220B94" w:rsidRDefault="002E2289" w:rsidP="00220B94">
      <w:pPr>
        <w:jc w:val="center"/>
        <w:rPr>
          <w:b/>
          <w:szCs w:val="22"/>
          <w:lang w:val="hu-HU"/>
        </w:rPr>
      </w:pPr>
      <w:bookmarkStart w:id="0" w:name="_GoBack"/>
      <w:bookmarkEnd w:id="0"/>
      <w:r w:rsidRPr="00220B94">
        <w:rPr>
          <w:b/>
          <w:szCs w:val="22"/>
          <w:lang w:val="hu-HU"/>
        </w:rPr>
        <w:t xml:space="preserve">Adatkezelési tájékoztató a </w:t>
      </w:r>
      <w:r w:rsidR="00FC3DA9">
        <w:rPr>
          <w:b/>
          <w:szCs w:val="22"/>
          <w:lang w:val="hu-HU"/>
        </w:rPr>
        <w:t xml:space="preserve">születések fájához kapcsolódó </w:t>
      </w:r>
      <w:r w:rsidRPr="00220B94">
        <w:rPr>
          <w:b/>
          <w:szCs w:val="22"/>
          <w:lang w:val="hu-HU"/>
        </w:rPr>
        <w:t>adatkezeléshez</w:t>
      </w:r>
    </w:p>
    <w:p w14:paraId="654770D7" w14:textId="77777777" w:rsidR="00735EC7" w:rsidRPr="00220B94" w:rsidRDefault="00080094" w:rsidP="00220B94">
      <w:pPr>
        <w:spacing w:before="480" w:after="240"/>
        <w:jc w:val="both"/>
        <w:rPr>
          <w:szCs w:val="22"/>
          <w:lang w:val="hu-HU"/>
        </w:rPr>
      </w:pPr>
      <w:bookmarkStart w:id="1" w:name="_Hlk72146425"/>
      <w:r w:rsidRPr="00FC3DA9">
        <w:rPr>
          <w:szCs w:val="22"/>
          <w:lang w:val="hu-HU"/>
        </w:rPr>
        <w:t>Derecske</w:t>
      </w:r>
      <w:r>
        <w:rPr>
          <w:szCs w:val="22"/>
          <w:lang w:val="hu-HU"/>
        </w:rPr>
        <w:t xml:space="preserve"> Város </w:t>
      </w:r>
      <w:r w:rsidRPr="00FC3DA9">
        <w:rPr>
          <w:szCs w:val="22"/>
          <w:lang w:val="hu-HU"/>
        </w:rPr>
        <w:t>Önkormányzat</w:t>
      </w:r>
      <w:r>
        <w:rPr>
          <w:szCs w:val="22"/>
          <w:lang w:val="hu-HU"/>
        </w:rPr>
        <w:t>a</w:t>
      </w:r>
      <w:r w:rsidRPr="00220B94">
        <w:rPr>
          <w:szCs w:val="22"/>
          <w:lang w:val="hu-HU"/>
        </w:rPr>
        <w:t xml:space="preserve"> </w:t>
      </w:r>
      <w:r w:rsidR="005462B5" w:rsidRPr="00220B94">
        <w:rPr>
          <w:szCs w:val="22"/>
          <w:lang w:val="hu-HU"/>
        </w:rPr>
        <w:t>(továbbiakban: Adatkezelő) az Európai Parlament és Tanács (EU) 2016/679 számú, a természetes személyeknek a személyes adatok kezelése tekintetében történő védelméről és az ilyen adatok szabad áramlásáról, valamint a 95/46/EK irányelv hatályon kívül helyezéséről szóló általános adatvédelmi rendeletével (továbbiakban: Általános Adatvédelmi Rendelet/GDPR) összhangban az alábbi tájékoztatást adja</w:t>
      </w:r>
      <w:bookmarkEnd w:id="1"/>
      <w:r w:rsidR="00735EC7" w:rsidRPr="00220B94">
        <w:rPr>
          <w:szCs w:val="22"/>
          <w:lang w:val="hu-HU"/>
        </w:rPr>
        <w:t>.</w:t>
      </w:r>
    </w:p>
    <w:p w14:paraId="00C0D415" w14:textId="77777777" w:rsidR="002E2289" w:rsidRPr="00220B94" w:rsidRDefault="002E2289" w:rsidP="00220B94">
      <w:pPr>
        <w:pStyle w:val="Cmsor1"/>
        <w:numPr>
          <w:ilvl w:val="0"/>
          <w:numId w:val="33"/>
        </w:numPr>
        <w:spacing w:before="120"/>
        <w:ind w:left="425" w:hanging="357"/>
        <w:jc w:val="both"/>
        <w:rPr>
          <w:rFonts w:ascii="Cambria" w:hAnsi="Cambria"/>
          <w:szCs w:val="22"/>
          <w:lang w:val="hu-HU"/>
        </w:rPr>
      </w:pPr>
      <w:r w:rsidRPr="00220B94">
        <w:rPr>
          <w:rFonts w:ascii="Cambria" w:hAnsi="Cambria"/>
          <w:szCs w:val="22"/>
          <w:lang w:val="hu-HU"/>
        </w:rPr>
        <w:t>Adatkezelő</w:t>
      </w:r>
    </w:p>
    <w:p w14:paraId="0094D34B" w14:textId="77777777" w:rsidR="002E2289" w:rsidRPr="00220B94" w:rsidRDefault="002E2289" w:rsidP="00220B94">
      <w:pPr>
        <w:jc w:val="both"/>
        <w:rPr>
          <w:szCs w:val="22"/>
          <w:lang w:val="hu-HU"/>
        </w:rPr>
      </w:pPr>
    </w:p>
    <w:p w14:paraId="687A976C" w14:textId="77777777" w:rsidR="00080094" w:rsidRPr="00220B94" w:rsidRDefault="00080094" w:rsidP="00080094">
      <w:pPr>
        <w:jc w:val="both"/>
        <w:rPr>
          <w:szCs w:val="22"/>
          <w:lang w:val="hu-HU"/>
        </w:rPr>
      </w:pPr>
      <w:r w:rsidRPr="00220B94">
        <w:rPr>
          <w:szCs w:val="22"/>
          <w:lang w:val="hu-HU"/>
        </w:rPr>
        <w:t xml:space="preserve">Név: </w:t>
      </w:r>
      <w:r w:rsidRPr="00FC3DA9">
        <w:rPr>
          <w:szCs w:val="22"/>
          <w:lang w:val="hu-HU"/>
        </w:rPr>
        <w:t>Derecske</w:t>
      </w:r>
      <w:r>
        <w:rPr>
          <w:szCs w:val="22"/>
          <w:lang w:val="hu-HU"/>
        </w:rPr>
        <w:t xml:space="preserve"> Város </w:t>
      </w:r>
      <w:r w:rsidRPr="00FC3DA9">
        <w:rPr>
          <w:szCs w:val="22"/>
          <w:lang w:val="hu-HU"/>
        </w:rPr>
        <w:t>Önkormányzat</w:t>
      </w:r>
      <w:r>
        <w:rPr>
          <w:szCs w:val="22"/>
          <w:lang w:val="hu-HU"/>
        </w:rPr>
        <w:t>a</w:t>
      </w:r>
    </w:p>
    <w:p w14:paraId="420FF1E5" w14:textId="77777777" w:rsidR="00080094" w:rsidRPr="00220B94" w:rsidRDefault="00080094" w:rsidP="00080094">
      <w:pPr>
        <w:jc w:val="both"/>
        <w:rPr>
          <w:szCs w:val="22"/>
          <w:lang w:val="hu-HU"/>
        </w:rPr>
      </w:pPr>
      <w:r w:rsidRPr="00220B94">
        <w:rPr>
          <w:szCs w:val="22"/>
          <w:lang w:val="hu-HU"/>
        </w:rPr>
        <w:t xml:space="preserve">Székhely: </w:t>
      </w:r>
      <w:r w:rsidRPr="00FC3DA9">
        <w:rPr>
          <w:szCs w:val="22"/>
          <w:lang w:val="hu-HU"/>
        </w:rPr>
        <w:t>4130 Derecske, Köztársaság út 87.</w:t>
      </w:r>
    </w:p>
    <w:p w14:paraId="78BFBFBF" w14:textId="77777777" w:rsidR="00080094" w:rsidRPr="00220B94" w:rsidRDefault="00080094" w:rsidP="00080094">
      <w:pPr>
        <w:jc w:val="both"/>
        <w:rPr>
          <w:szCs w:val="22"/>
          <w:lang w:val="hu-HU"/>
        </w:rPr>
      </w:pPr>
      <w:r w:rsidRPr="00220B94">
        <w:rPr>
          <w:szCs w:val="22"/>
          <w:lang w:val="hu-HU"/>
        </w:rPr>
        <w:t>Honlap</w:t>
      </w:r>
      <w:r>
        <w:rPr>
          <w:szCs w:val="22"/>
          <w:lang w:val="hu-HU"/>
        </w:rPr>
        <w:t>: derecske.hu</w:t>
      </w:r>
    </w:p>
    <w:p w14:paraId="6F2BEF41" w14:textId="77777777" w:rsidR="00080094" w:rsidRPr="00220B94" w:rsidRDefault="00080094" w:rsidP="00080094">
      <w:pPr>
        <w:jc w:val="both"/>
        <w:rPr>
          <w:szCs w:val="22"/>
          <w:lang w:val="hu-HU"/>
        </w:rPr>
      </w:pPr>
      <w:r w:rsidRPr="00220B94">
        <w:rPr>
          <w:szCs w:val="22"/>
          <w:lang w:val="hu-HU"/>
        </w:rPr>
        <w:t xml:space="preserve">Telefonszám: </w:t>
      </w:r>
      <w:r w:rsidRPr="00FC3DA9">
        <w:rPr>
          <w:szCs w:val="22"/>
          <w:lang w:val="hu-HU"/>
        </w:rPr>
        <w:t>06 54/410-078</w:t>
      </w:r>
    </w:p>
    <w:p w14:paraId="03868DF9" w14:textId="77777777" w:rsidR="00080094" w:rsidRPr="00220B94" w:rsidRDefault="00080094" w:rsidP="00080094">
      <w:pPr>
        <w:jc w:val="both"/>
        <w:rPr>
          <w:szCs w:val="22"/>
          <w:lang w:val="hu-HU"/>
        </w:rPr>
      </w:pPr>
      <w:r w:rsidRPr="00220B94">
        <w:rPr>
          <w:szCs w:val="22"/>
          <w:lang w:val="hu-HU"/>
        </w:rPr>
        <w:t xml:space="preserve">E-mail cím: </w:t>
      </w:r>
      <w:hyperlink r:id="rId8" w:history="1">
        <w:r w:rsidRPr="00FC3DA9">
          <w:rPr>
            <w:szCs w:val="22"/>
          </w:rPr>
          <w:t>titkarsag@derecske.hu</w:t>
        </w:r>
      </w:hyperlink>
      <w:r w:rsidRPr="00220B94">
        <w:rPr>
          <w:szCs w:val="22"/>
          <w:lang w:val="hu-HU"/>
        </w:rPr>
        <w:t xml:space="preserve"> </w:t>
      </w:r>
    </w:p>
    <w:p w14:paraId="5C013896" w14:textId="77777777" w:rsidR="00080094" w:rsidRDefault="00080094" w:rsidP="00080094">
      <w:pPr>
        <w:jc w:val="both"/>
        <w:rPr>
          <w:szCs w:val="22"/>
          <w:lang w:val="hu-HU"/>
        </w:rPr>
      </w:pPr>
      <w:r w:rsidRPr="00220B94">
        <w:rPr>
          <w:szCs w:val="22"/>
          <w:lang w:val="hu-HU"/>
        </w:rPr>
        <w:t xml:space="preserve">Képviselő: </w:t>
      </w:r>
      <w:r>
        <w:rPr>
          <w:szCs w:val="22"/>
          <w:lang w:val="hu-HU"/>
        </w:rPr>
        <w:t>Bordán Szabolcs polgármester</w:t>
      </w:r>
    </w:p>
    <w:p w14:paraId="35E4B5FF" w14:textId="77777777" w:rsidR="00080094" w:rsidRPr="00220B94" w:rsidRDefault="00080094" w:rsidP="00080094">
      <w:pPr>
        <w:jc w:val="both"/>
        <w:rPr>
          <w:szCs w:val="22"/>
          <w:lang w:val="hu-HU"/>
        </w:rPr>
      </w:pPr>
      <w:r w:rsidRPr="00220B94">
        <w:rPr>
          <w:szCs w:val="22"/>
          <w:lang w:val="hu-HU"/>
        </w:rPr>
        <w:t xml:space="preserve">Képviselő elérhetősége: </w:t>
      </w:r>
      <w:hyperlink r:id="rId9" w:history="1">
        <w:r w:rsidRPr="00FC3DA9">
          <w:rPr>
            <w:szCs w:val="22"/>
          </w:rPr>
          <w:t>titkarsag@derecske.hu</w:t>
        </w:r>
      </w:hyperlink>
    </w:p>
    <w:p w14:paraId="2226D9DF" w14:textId="77777777" w:rsidR="002E2289" w:rsidRPr="00220B94" w:rsidRDefault="002E2289" w:rsidP="00220B94">
      <w:pPr>
        <w:jc w:val="both"/>
        <w:rPr>
          <w:szCs w:val="22"/>
          <w:lang w:val="hu-HU"/>
        </w:rPr>
      </w:pPr>
    </w:p>
    <w:p w14:paraId="4780F882" w14:textId="77777777" w:rsidR="002E2289" w:rsidRPr="00220B94" w:rsidRDefault="002E2289" w:rsidP="00220B94">
      <w:pPr>
        <w:pStyle w:val="Cmsor1"/>
        <w:numPr>
          <w:ilvl w:val="0"/>
          <w:numId w:val="33"/>
        </w:numPr>
        <w:ind w:left="426"/>
        <w:jc w:val="both"/>
        <w:rPr>
          <w:rFonts w:ascii="Cambria" w:hAnsi="Cambria"/>
          <w:szCs w:val="22"/>
          <w:lang w:val="hu-HU"/>
        </w:rPr>
      </w:pPr>
      <w:r w:rsidRPr="00220B94">
        <w:rPr>
          <w:rFonts w:ascii="Cambria" w:hAnsi="Cambria"/>
          <w:szCs w:val="22"/>
          <w:lang w:val="hu-HU"/>
        </w:rPr>
        <w:t>Az adatvédelmi tisztviselő elérhetősége</w:t>
      </w:r>
    </w:p>
    <w:p w14:paraId="39CA6B6B" w14:textId="77777777" w:rsidR="002E2289" w:rsidRPr="00220B94" w:rsidRDefault="002E2289" w:rsidP="00220B94">
      <w:pPr>
        <w:jc w:val="both"/>
        <w:rPr>
          <w:szCs w:val="22"/>
          <w:lang w:val="hu-HU"/>
        </w:rPr>
      </w:pPr>
    </w:p>
    <w:p w14:paraId="2587B9B2" w14:textId="77777777" w:rsidR="002E2289" w:rsidRPr="00220B94" w:rsidRDefault="002E2289" w:rsidP="00220B94">
      <w:pPr>
        <w:jc w:val="both"/>
        <w:rPr>
          <w:szCs w:val="22"/>
          <w:lang w:val="hu-HU"/>
        </w:rPr>
      </w:pPr>
      <w:r w:rsidRPr="00220B94">
        <w:rPr>
          <w:szCs w:val="22"/>
          <w:lang w:val="hu-HU"/>
        </w:rPr>
        <w:t>Adatvédelmi tisztviselő neve: Közinformatika Nonprofit Kft.</w:t>
      </w:r>
    </w:p>
    <w:p w14:paraId="62EBA2A0" w14:textId="77777777" w:rsidR="002E2289" w:rsidRPr="00220B94" w:rsidRDefault="002E2289" w:rsidP="00220B94">
      <w:pPr>
        <w:jc w:val="both"/>
        <w:rPr>
          <w:szCs w:val="22"/>
          <w:lang w:val="hu-HU"/>
        </w:rPr>
      </w:pPr>
      <w:r w:rsidRPr="00220B94">
        <w:rPr>
          <w:szCs w:val="22"/>
          <w:lang w:val="hu-HU"/>
        </w:rPr>
        <w:t xml:space="preserve">E-mail cím: dpo@kozinformatika.hu </w:t>
      </w:r>
    </w:p>
    <w:p w14:paraId="04CAC07A" w14:textId="77777777" w:rsidR="002E2289" w:rsidRPr="00220B94" w:rsidRDefault="002E2289" w:rsidP="00220B94">
      <w:pPr>
        <w:jc w:val="both"/>
        <w:rPr>
          <w:szCs w:val="22"/>
          <w:lang w:val="hu-HU"/>
        </w:rPr>
      </w:pPr>
      <w:r w:rsidRPr="00220B94">
        <w:rPr>
          <w:szCs w:val="22"/>
          <w:lang w:val="hu-HU"/>
        </w:rPr>
        <w:t>levelezési cím: 104</w:t>
      </w:r>
      <w:r w:rsidR="00735EC7" w:rsidRPr="00220B94">
        <w:rPr>
          <w:szCs w:val="22"/>
          <w:lang w:val="hu-HU"/>
        </w:rPr>
        <w:t>7</w:t>
      </w:r>
      <w:r w:rsidRPr="00220B94">
        <w:rPr>
          <w:szCs w:val="22"/>
          <w:lang w:val="hu-HU"/>
        </w:rPr>
        <w:t xml:space="preserve"> Budapest, </w:t>
      </w:r>
      <w:r w:rsidR="00735EC7" w:rsidRPr="00220B94">
        <w:rPr>
          <w:szCs w:val="22"/>
          <w:lang w:val="hu-HU"/>
        </w:rPr>
        <w:t>Ilosvai Selymes</w:t>
      </w:r>
      <w:r w:rsidRPr="00220B94">
        <w:rPr>
          <w:szCs w:val="22"/>
          <w:lang w:val="hu-HU"/>
        </w:rPr>
        <w:t xml:space="preserve"> u. </w:t>
      </w:r>
      <w:r w:rsidR="00735EC7" w:rsidRPr="00220B94">
        <w:rPr>
          <w:szCs w:val="22"/>
          <w:lang w:val="hu-HU"/>
        </w:rPr>
        <w:t>120.</w:t>
      </w:r>
    </w:p>
    <w:p w14:paraId="7146AE75" w14:textId="77777777" w:rsidR="002E2289" w:rsidRPr="00220B94" w:rsidRDefault="002E2289" w:rsidP="00220B94">
      <w:pPr>
        <w:jc w:val="both"/>
        <w:rPr>
          <w:szCs w:val="22"/>
          <w:lang w:val="hu-HU"/>
        </w:rPr>
      </w:pPr>
      <w:r w:rsidRPr="00220B94">
        <w:rPr>
          <w:szCs w:val="22"/>
          <w:lang w:val="hu-HU"/>
        </w:rPr>
        <w:t>Telefonos elérhetősége: +36 1 786 23 63</w:t>
      </w:r>
    </w:p>
    <w:p w14:paraId="3F9FA9CD" w14:textId="77777777" w:rsidR="002E2289" w:rsidRPr="00220B94" w:rsidRDefault="002E2289" w:rsidP="00220B94">
      <w:pPr>
        <w:rPr>
          <w:szCs w:val="22"/>
          <w:lang w:val="hu-HU"/>
        </w:rPr>
      </w:pPr>
    </w:p>
    <w:p w14:paraId="6B41FB81" w14:textId="77777777" w:rsidR="002E2289" w:rsidRPr="00220B94" w:rsidRDefault="002E2289" w:rsidP="00220B94">
      <w:pPr>
        <w:pStyle w:val="Cmsor1"/>
        <w:numPr>
          <w:ilvl w:val="0"/>
          <w:numId w:val="33"/>
        </w:numPr>
        <w:ind w:left="426"/>
        <w:jc w:val="both"/>
        <w:rPr>
          <w:rFonts w:ascii="Cambria" w:hAnsi="Cambria"/>
          <w:szCs w:val="22"/>
          <w:lang w:val="hu-HU"/>
        </w:rPr>
      </w:pPr>
      <w:r w:rsidRPr="00220B94">
        <w:rPr>
          <w:rFonts w:ascii="Cambria" w:hAnsi="Cambria"/>
          <w:szCs w:val="22"/>
          <w:lang w:val="hu-HU"/>
        </w:rPr>
        <w:t>Érintettek kategóriái</w:t>
      </w:r>
    </w:p>
    <w:p w14:paraId="5D5A827E" w14:textId="77777777" w:rsidR="002E2289" w:rsidRPr="00220B94" w:rsidRDefault="002E2289" w:rsidP="00220B94">
      <w:pPr>
        <w:pStyle w:val="Default"/>
        <w:rPr>
          <w:rFonts w:ascii="Cambria" w:hAnsi="Cambria" w:cs="Times New Roman"/>
          <w:sz w:val="22"/>
          <w:szCs w:val="22"/>
        </w:rPr>
      </w:pPr>
    </w:p>
    <w:p w14:paraId="744CF4B6" w14:textId="77777777" w:rsidR="002E2289" w:rsidRPr="00FC3DA9" w:rsidRDefault="00FC3DA9" w:rsidP="00220B94">
      <w:pPr>
        <w:jc w:val="both"/>
        <w:rPr>
          <w:szCs w:val="22"/>
          <w:lang w:val="hu-HU"/>
        </w:rPr>
      </w:pPr>
      <w:r w:rsidRPr="00FC3DA9">
        <w:rPr>
          <w:szCs w:val="22"/>
          <w:lang w:val="hu-HU"/>
        </w:rPr>
        <w:t>Derecske Városban lakóhellyel vagy tartózkodási hellyel rendelkező gyermekek és törvényes képviselőik</w:t>
      </w:r>
    </w:p>
    <w:p w14:paraId="4754DB42" w14:textId="77777777" w:rsidR="00FC3DA9" w:rsidRPr="00220B94" w:rsidRDefault="00FC3DA9" w:rsidP="00220B94">
      <w:pPr>
        <w:jc w:val="both"/>
        <w:rPr>
          <w:szCs w:val="22"/>
          <w:lang w:val="hu-HU" w:eastAsia="en-GB"/>
        </w:rPr>
      </w:pPr>
    </w:p>
    <w:p w14:paraId="1D6C579C" w14:textId="77777777" w:rsidR="002E2289" w:rsidRPr="00220B94" w:rsidRDefault="002E2289" w:rsidP="00220B94">
      <w:pPr>
        <w:pStyle w:val="Cmsor1"/>
        <w:numPr>
          <w:ilvl w:val="0"/>
          <w:numId w:val="33"/>
        </w:numPr>
        <w:ind w:left="426"/>
        <w:jc w:val="both"/>
        <w:rPr>
          <w:rFonts w:ascii="Cambria" w:hAnsi="Cambria"/>
          <w:szCs w:val="22"/>
          <w:lang w:val="hu-HU"/>
        </w:rPr>
      </w:pPr>
      <w:r w:rsidRPr="00220B94">
        <w:rPr>
          <w:rFonts w:ascii="Cambria" w:hAnsi="Cambria"/>
          <w:szCs w:val="22"/>
          <w:lang w:val="hu-HU"/>
        </w:rPr>
        <w:t>Kezelt adatok köre</w:t>
      </w:r>
    </w:p>
    <w:p w14:paraId="6069ACF9" w14:textId="77777777" w:rsidR="002E2289" w:rsidRPr="00220B94" w:rsidRDefault="002E2289" w:rsidP="00220B94">
      <w:pPr>
        <w:rPr>
          <w:szCs w:val="22"/>
          <w:lang w:val="hu-HU"/>
        </w:rPr>
      </w:pPr>
    </w:p>
    <w:p w14:paraId="511DBA3A" w14:textId="77777777" w:rsidR="006B18B9" w:rsidRDefault="00FC3DA9" w:rsidP="006B18B9">
      <w:pPr>
        <w:jc w:val="both"/>
        <w:rPr>
          <w:noProof/>
          <w:szCs w:val="22"/>
          <w:lang w:val="hu-HU"/>
        </w:rPr>
      </w:pPr>
      <w:r>
        <w:rPr>
          <w:noProof/>
          <w:szCs w:val="22"/>
          <w:lang w:val="hu-HU"/>
        </w:rPr>
        <w:t>Gyermek neve</w:t>
      </w:r>
    </w:p>
    <w:p w14:paraId="7C7E20E1" w14:textId="77777777" w:rsidR="000C1A03" w:rsidRPr="00220B94" w:rsidRDefault="000C1A03" w:rsidP="006B18B9">
      <w:pPr>
        <w:jc w:val="both"/>
        <w:rPr>
          <w:szCs w:val="22"/>
          <w:lang w:val="hu-HU"/>
        </w:rPr>
      </w:pPr>
      <w:r>
        <w:rPr>
          <w:noProof/>
          <w:szCs w:val="22"/>
          <w:lang w:val="hu-HU"/>
        </w:rPr>
        <w:t>Törvényes képviselő neve</w:t>
      </w:r>
    </w:p>
    <w:p w14:paraId="0DC04177" w14:textId="77777777" w:rsidR="002E2289" w:rsidRPr="00220B94" w:rsidRDefault="002E2289" w:rsidP="00220B94">
      <w:pPr>
        <w:rPr>
          <w:szCs w:val="22"/>
          <w:lang w:val="hu-HU"/>
        </w:rPr>
      </w:pPr>
    </w:p>
    <w:p w14:paraId="239C3119" w14:textId="77777777" w:rsidR="002E2289" w:rsidRPr="00220B94" w:rsidRDefault="002E2289" w:rsidP="00220B94">
      <w:pPr>
        <w:pStyle w:val="Cmsor1"/>
        <w:numPr>
          <w:ilvl w:val="0"/>
          <w:numId w:val="33"/>
        </w:numPr>
        <w:ind w:left="426"/>
        <w:jc w:val="both"/>
        <w:rPr>
          <w:rFonts w:ascii="Cambria" w:hAnsi="Cambria"/>
          <w:szCs w:val="22"/>
          <w:lang w:val="hu-HU"/>
        </w:rPr>
      </w:pPr>
      <w:r w:rsidRPr="00220B94">
        <w:rPr>
          <w:rFonts w:ascii="Cambria" w:hAnsi="Cambria"/>
          <w:szCs w:val="22"/>
          <w:lang w:val="hu-HU"/>
        </w:rPr>
        <w:t xml:space="preserve">Az adatkezelés célja </w:t>
      </w:r>
    </w:p>
    <w:p w14:paraId="3A144EC5" w14:textId="77777777" w:rsidR="002E2289" w:rsidRPr="00220B94" w:rsidRDefault="002E2289" w:rsidP="00220B94">
      <w:pPr>
        <w:jc w:val="both"/>
        <w:rPr>
          <w:noProof/>
          <w:szCs w:val="22"/>
          <w:lang w:val="hu-HU"/>
        </w:rPr>
      </w:pPr>
    </w:p>
    <w:p w14:paraId="381EA85E" w14:textId="77777777" w:rsidR="00FC3DA9" w:rsidRDefault="00FC3DA9" w:rsidP="00FC3DA9">
      <w:pPr>
        <w:jc w:val="both"/>
        <w:rPr>
          <w:szCs w:val="22"/>
          <w:lang w:val="hu-HU"/>
        </w:rPr>
      </w:pPr>
      <w:r>
        <w:rPr>
          <w:szCs w:val="22"/>
          <w:lang w:val="hu-HU"/>
        </w:rPr>
        <w:t xml:space="preserve">Derecske Város Önkormányzata képviselő-testülete </w:t>
      </w:r>
      <w:r w:rsidRPr="00FC3DA9">
        <w:rPr>
          <w:szCs w:val="22"/>
          <w:lang w:val="hu-HU"/>
        </w:rPr>
        <w:t>221/2016.(IX. 29.) KT számú határozat</w:t>
      </w:r>
      <w:r>
        <w:rPr>
          <w:szCs w:val="22"/>
          <w:lang w:val="hu-HU"/>
        </w:rPr>
        <w:t xml:space="preserve">a alapján </w:t>
      </w:r>
      <w:r w:rsidRPr="00FC3DA9">
        <w:rPr>
          <w:szCs w:val="22"/>
          <w:lang w:val="hu-HU"/>
        </w:rPr>
        <w:t xml:space="preserve">Derecske Városban lakóhellyel vagy tartózkodási hellyel rendelkező gyermekek születési eseményének megőrzése céljából Derecske településen Születések Fáját kíván elhelyezni. </w:t>
      </w:r>
    </w:p>
    <w:p w14:paraId="0B2DFEF6" w14:textId="77777777" w:rsidR="00FC3DA9" w:rsidRDefault="00FC3DA9" w:rsidP="00FC3DA9">
      <w:pPr>
        <w:jc w:val="both"/>
        <w:rPr>
          <w:szCs w:val="22"/>
          <w:lang w:val="hu-HU"/>
        </w:rPr>
      </w:pPr>
    </w:p>
    <w:p w14:paraId="7E9ACA8D" w14:textId="77777777" w:rsidR="00FC3DA9" w:rsidRDefault="00FC3DA9" w:rsidP="00FC3DA9">
      <w:pPr>
        <w:jc w:val="both"/>
        <w:rPr>
          <w:szCs w:val="22"/>
          <w:lang w:val="hu-HU"/>
        </w:rPr>
      </w:pPr>
      <w:r w:rsidRPr="00FC3DA9">
        <w:rPr>
          <w:szCs w:val="22"/>
          <w:lang w:val="hu-HU"/>
        </w:rPr>
        <w:t xml:space="preserve">Derecske Város Önkormányzatának tulajdonát képező önkormányzati ingatlanon, közterületen évente egy alkalommal élő fa kerül elültetésre Születések Fájaként. Az elültetett fák a gyermekek születési eseménye jelképeként fog szimbolizálni. </w:t>
      </w:r>
    </w:p>
    <w:p w14:paraId="1359835A" w14:textId="77777777" w:rsidR="00FC3DA9" w:rsidRDefault="00FC3DA9" w:rsidP="00FC3DA9">
      <w:pPr>
        <w:jc w:val="both"/>
        <w:rPr>
          <w:szCs w:val="22"/>
          <w:lang w:val="hu-HU"/>
        </w:rPr>
      </w:pPr>
    </w:p>
    <w:p w14:paraId="6C10DE8C" w14:textId="77777777" w:rsidR="00FC3DA9" w:rsidRPr="00FC3DA9" w:rsidRDefault="00FC3DA9" w:rsidP="00FC3DA9">
      <w:pPr>
        <w:jc w:val="both"/>
        <w:rPr>
          <w:szCs w:val="22"/>
          <w:lang w:val="hu-HU"/>
        </w:rPr>
      </w:pPr>
      <w:r>
        <w:rPr>
          <w:szCs w:val="22"/>
          <w:lang w:val="hu-HU"/>
        </w:rPr>
        <w:t xml:space="preserve">A </w:t>
      </w:r>
      <w:r w:rsidRPr="00FC3DA9">
        <w:rPr>
          <w:szCs w:val="22"/>
          <w:lang w:val="hu-HU"/>
        </w:rPr>
        <w:t>született gyermekek nevének feltüntetésére</w:t>
      </w:r>
      <w:r>
        <w:rPr>
          <w:szCs w:val="22"/>
          <w:lang w:val="hu-HU"/>
        </w:rPr>
        <w:t xml:space="preserve"> egy tábla </w:t>
      </w:r>
      <w:r w:rsidRPr="00FC3DA9">
        <w:rPr>
          <w:szCs w:val="22"/>
          <w:lang w:val="hu-HU"/>
        </w:rPr>
        <w:t>szolgál</w:t>
      </w:r>
      <w:r>
        <w:rPr>
          <w:szCs w:val="22"/>
          <w:lang w:val="hu-HU"/>
        </w:rPr>
        <w:t xml:space="preserve">, </w:t>
      </w:r>
      <w:r w:rsidRPr="00FC3DA9">
        <w:rPr>
          <w:szCs w:val="22"/>
          <w:lang w:val="hu-HU"/>
        </w:rPr>
        <w:t xml:space="preserve"> levélforma rönkön elhelyezve</w:t>
      </w:r>
      <w:r w:rsidR="005D6D5F">
        <w:rPr>
          <w:szCs w:val="22"/>
          <w:lang w:val="hu-HU"/>
        </w:rPr>
        <w:t>.</w:t>
      </w:r>
    </w:p>
    <w:p w14:paraId="5E368C4E" w14:textId="77777777" w:rsidR="00FC3DA9" w:rsidRPr="00FC3DA9" w:rsidRDefault="00FC3DA9" w:rsidP="00FC3DA9">
      <w:pPr>
        <w:jc w:val="both"/>
        <w:rPr>
          <w:szCs w:val="22"/>
          <w:lang w:val="hu-HU"/>
        </w:rPr>
      </w:pPr>
    </w:p>
    <w:p w14:paraId="6DB17874" w14:textId="77777777" w:rsidR="002E2289" w:rsidRPr="00220B94" w:rsidRDefault="002E2289" w:rsidP="00220B94">
      <w:pPr>
        <w:rPr>
          <w:szCs w:val="22"/>
          <w:lang w:val="hu-HU"/>
        </w:rPr>
      </w:pPr>
    </w:p>
    <w:p w14:paraId="4C66FE77" w14:textId="77777777" w:rsidR="002E2289" w:rsidRPr="00220B94" w:rsidRDefault="002E2289" w:rsidP="00220B94">
      <w:pPr>
        <w:pStyle w:val="Cmsor1"/>
        <w:numPr>
          <w:ilvl w:val="0"/>
          <w:numId w:val="33"/>
        </w:numPr>
        <w:ind w:left="426"/>
        <w:jc w:val="both"/>
        <w:rPr>
          <w:rFonts w:ascii="Cambria" w:hAnsi="Cambria"/>
          <w:szCs w:val="22"/>
          <w:lang w:val="hu-HU"/>
        </w:rPr>
      </w:pPr>
      <w:r w:rsidRPr="00220B94">
        <w:rPr>
          <w:rFonts w:ascii="Cambria" w:hAnsi="Cambria"/>
          <w:szCs w:val="22"/>
          <w:lang w:val="hu-HU"/>
        </w:rPr>
        <w:t xml:space="preserve">Az adatkezelés jogalapja </w:t>
      </w:r>
    </w:p>
    <w:p w14:paraId="263CECAE" w14:textId="77777777" w:rsidR="002E2289" w:rsidRPr="00220B94" w:rsidRDefault="002E2289" w:rsidP="00220B94">
      <w:pPr>
        <w:pStyle w:val="Default"/>
        <w:rPr>
          <w:rFonts w:ascii="Cambria" w:hAnsi="Cambria" w:cs="Times New Roman"/>
          <w:sz w:val="22"/>
          <w:szCs w:val="22"/>
        </w:rPr>
      </w:pPr>
    </w:p>
    <w:p w14:paraId="0A5093B3" w14:textId="77777777" w:rsidR="002E2289" w:rsidRPr="00220B94" w:rsidRDefault="006B18B9" w:rsidP="00220B94">
      <w:pPr>
        <w:jc w:val="both"/>
        <w:rPr>
          <w:szCs w:val="22"/>
          <w:lang w:val="hu-HU"/>
        </w:rPr>
      </w:pPr>
      <w:r w:rsidRPr="006B18B9">
        <w:rPr>
          <w:noProof/>
          <w:szCs w:val="22"/>
          <w:lang w:val="hu-HU"/>
        </w:rPr>
        <w:t>Az adatkezelés a GDPR 6. cikk (1) bekezdés a) pontján alapul, az adatkezelés jogalapja az érintett hozzájárulása a személyes adatai kezeléséhez, gyermekek esetében törvényes képviselője hozzájárulása</w:t>
      </w:r>
      <w:r>
        <w:rPr>
          <w:noProof/>
          <w:szCs w:val="22"/>
          <w:lang w:val="hu-HU"/>
        </w:rPr>
        <w:t>.</w:t>
      </w:r>
    </w:p>
    <w:p w14:paraId="503EEE40" w14:textId="77777777" w:rsidR="002E2289" w:rsidRPr="00220B94" w:rsidRDefault="002E2289" w:rsidP="00220B94">
      <w:pPr>
        <w:jc w:val="both"/>
        <w:rPr>
          <w:szCs w:val="22"/>
          <w:lang w:val="hu-HU"/>
        </w:rPr>
      </w:pPr>
    </w:p>
    <w:p w14:paraId="1946FE3F" w14:textId="77777777" w:rsidR="002E2289" w:rsidRPr="00220B94" w:rsidRDefault="002E2289" w:rsidP="00220B94">
      <w:pPr>
        <w:pStyle w:val="Cmsor1"/>
        <w:numPr>
          <w:ilvl w:val="0"/>
          <w:numId w:val="33"/>
        </w:numPr>
        <w:ind w:left="426"/>
        <w:jc w:val="both"/>
        <w:rPr>
          <w:rFonts w:ascii="Cambria" w:hAnsi="Cambria"/>
          <w:szCs w:val="22"/>
          <w:lang w:val="hu-HU"/>
        </w:rPr>
      </w:pPr>
      <w:r w:rsidRPr="00220B94">
        <w:rPr>
          <w:rFonts w:ascii="Cambria" w:hAnsi="Cambria"/>
          <w:szCs w:val="22"/>
          <w:lang w:val="hu-HU"/>
        </w:rPr>
        <w:t xml:space="preserve"> A kezelt személyes adatok forrása</w:t>
      </w:r>
    </w:p>
    <w:p w14:paraId="53946711" w14:textId="77777777" w:rsidR="002E2289" w:rsidRPr="00220B94" w:rsidRDefault="002E2289" w:rsidP="00220B94">
      <w:pPr>
        <w:jc w:val="both"/>
        <w:rPr>
          <w:szCs w:val="22"/>
          <w:highlight w:val="yellow"/>
          <w:lang w:val="hu-HU"/>
        </w:rPr>
      </w:pPr>
    </w:p>
    <w:p w14:paraId="7F42C925" w14:textId="77777777" w:rsidR="002E2289" w:rsidRPr="00220B94" w:rsidRDefault="002E2289" w:rsidP="00220B94">
      <w:pPr>
        <w:jc w:val="both"/>
        <w:rPr>
          <w:szCs w:val="22"/>
          <w:lang w:val="hu-HU"/>
        </w:rPr>
      </w:pPr>
      <w:r w:rsidRPr="00220B94">
        <w:rPr>
          <w:szCs w:val="22"/>
          <w:lang w:val="hu-HU"/>
        </w:rPr>
        <w:t>A ke</w:t>
      </w:r>
      <w:r w:rsidR="008416C7" w:rsidRPr="00220B94">
        <w:rPr>
          <w:szCs w:val="22"/>
          <w:lang w:val="hu-HU"/>
        </w:rPr>
        <w:t>zelt adatok forrása az Érintett vagy az Érintett képviselője.</w:t>
      </w:r>
    </w:p>
    <w:p w14:paraId="402B85B4" w14:textId="77777777" w:rsidR="001B106C" w:rsidRPr="00220B94" w:rsidRDefault="001B106C" w:rsidP="00220B94">
      <w:pPr>
        <w:jc w:val="both"/>
        <w:rPr>
          <w:szCs w:val="22"/>
          <w:lang w:val="hu-HU"/>
        </w:rPr>
      </w:pPr>
    </w:p>
    <w:p w14:paraId="60B52E91" w14:textId="77777777" w:rsidR="006B18B9" w:rsidRDefault="006B18B9" w:rsidP="00220B94">
      <w:pPr>
        <w:pStyle w:val="Cmsor1"/>
        <w:numPr>
          <w:ilvl w:val="0"/>
          <w:numId w:val="33"/>
        </w:numPr>
        <w:ind w:left="426"/>
        <w:jc w:val="both"/>
        <w:rPr>
          <w:rFonts w:ascii="Cambria" w:hAnsi="Cambria"/>
          <w:szCs w:val="22"/>
          <w:lang w:val="hu-HU"/>
        </w:rPr>
      </w:pPr>
      <w:r>
        <w:rPr>
          <w:rFonts w:ascii="Cambria" w:hAnsi="Cambria"/>
          <w:szCs w:val="22"/>
          <w:lang w:val="hu-HU"/>
        </w:rPr>
        <w:lastRenderedPageBreak/>
        <w:t>A hozzájárulás visszavonása</w:t>
      </w:r>
    </w:p>
    <w:p w14:paraId="21C86B43" w14:textId="77777777" w:rsidR="006B18B9" w:rsidRDefault="006B18B9" w:rsidP="006B18B9">
      <w:pPr>
        <w:rPr>
          <w:lang w:val="hu-HU"/>
        </w:rPr>
      </w:pPr>
    </w:p>
    <w:p w14:paraId="20C7A31D" w14:textId="77777777" w:rsidR="006B18B9" w:rsidRPr="006B18B9" w:rsidRDefault="006B18B9" w:rsidP="006B18B9">
      <w:pPr>
        <w:jc w:val="both"/>
        <w:rPr>
          <w:lang w:val="hu-HU"/>
        </w:rPr>
      </w:pPr>
      <w:r w:rsidRPr="006B18B9">
        <w:rPr>
          <w:lang w:val="hu-HU"/>
        </w:rPr>
        <w:t>Ön az adatkezeléshez adott hozzájárulását bármikor visszavonhatja. Amennyiben Ön a hozzájárulását visszavonja az Adatkezelő törli az Ön adatait. A hozzájárulás visszavonása nem érinti a hozzájáruláson alapuló, a visszavonás előtti adatkezelés jogszerűségét.</w:t>
      </w:r>
    </w:p>
    <w:p w14:paraId="25C944BC" w14:textId="77777777" w:rsidR="006B18B9" w:rsidRPr="006B18B9" w:rsidRDefault="006B18B9" w:rsidP="006B18B9">
      <w:pPr>
        <w:jc w:val="both"/>
        <w:rPr>
          <w:lang w:val="hu-HU"/>
        </w:rPr>
      </w:pPr>
    </w:p>
    <w:p w14:paraId="355EB8CA" w14:textId="77777777" w:rsidR="006B18B9" w:rsidRDefault="006B18B9" w:rsidP="006B18B9">
      <w:pPr>
        <w:jc w:val="both"/>
        <w:rPr>
          <w:lang w:val="hu-HU"/>
        </w:rPr>
      </w:pPr>
      <w:r w:rsidRPr="006B18B9">
        <w:rPr>
          <w:lang w:val="hu-HU"/>
        </w:rPr>
        <w:t>A hozzájárulását akár postai, akár elektronikus úton az 1. és 2. pontokban rögzített elérhetőségeken tudja kezdeményezni.</w:t>
      </w:r>
    </w:p>
    <w:p w14:paraId="0DE3E4B8" w14:textId="77777777" w:rsidR="006B18B9" w:rsidRPr="006B18B9" w:rsidRDefault="006B18B9" w:rsidP="006B18B9">
      <w:pPr>
        <w:rPr>
          <w:lang w:val="hu-HU"/>
        </w:rPr>
      </w:pPr>
    </w:p>
    <w:p w14:paraId="7ACA1752" w14:textId="77777777" w:rsidR="002E2289" w:rsidRPr="00220B94" w:rsidRDefault="002E2289" w:rsidP="00220B94">
      <w:pPr>
        <w:pStyle w:val="Cmsor1"/>
        <w:numPr>
          <w:ilvl w:val="0"/>
          <w:numId w:val="33"/>
        </w:numPr>
        <w:ind w:left="426"/>
        <w:jc w:val="both"/>
        <w:rPr>
          <w:rFonts w:ascii="Cambria" w:hAnsi="Cambria"/>
          <w:szCs w:val="22"/>
          <w:lang w:val="hu-HU"/>
        </w:rPr>
      </w:pPr>
      <w:r w:rsidRPr="00220B94">
        <w:rPr>
          <w:rFonts w:ascii="Cambria" w:hAnsi="Cambria"/>
          <w:szCs w:val="22"/>
          <w:lang w:val="hu-HU"/>
        </w:rPr>
        <w:t>A személyes adatok továbbítása, címzettjei, illetve a címzettek kategóriái</w:t>
      </w:r>
      <w:r w:rsidRPr="00220B94">
        <w:rPr>
          <w:rFonts w:ascii="Cambria" w:hAnsi="Cambria"/>
          <w:szCs w:val="22"/>
          <w:vertAlign w:val="superscript"/>
          <w:lang w:val="hu-HU"/>
        </w:rPr>
        <w:footnoteReference w:id="1"/>
      </w:r>
      <w:r w:rsidRPr="00220B94">
        <w:rPr>
          <w:rFonts w:ascii="Cambria" w:hAnsi="Cambria"/>
          <w:szCs w:val="22"/>
          <w:lang w:val="hu-HU"/>
        </w:rPr>
        <w:t xml:space="preserve"> </w:t>
      </w:r>
    </w:p>
    <w:p w14:paraId="35ED92A3" w14:textId="77777777" w:rsidR="002E2289" w:rsidRPr="00220B94" w:rsidRDefault="002E2289" w:rsidP="00220B94">
      <w:pPr>
        <w:pStyle w:val="Default"/>
        <w:rPr>
          <w:rFonts w:ascii="Cambria" w:hAnsi="Cambria" w:cs="Times New Roman"/>
          <w:sz w:val="22"/>
          <w:szCs w:val="22"/>
        </w:rPr>
      </w:pPr>
    </w:p>
    <w:p w14:paraId="761F35C7" w14:textId="77777777" w:rsidR="002E2289" w:rsidRPr="00220B94" w:rsidRDefault="002E2289" w:rsidP="00220B94">
      <w:pPr>
        <w:jc w:val="both"/>
        <w:rPr>
          <w:szCs w:val="22"/>
          <w:lang w:val="hu-HU"/>
        </w:rPr>
      </w:pPr>
      <w:r w:rsidRPr="00220B94">
        <w:rPr>
          <w:szCs w:val="22"/>
          <w:lang w:val="hu-HU"/>
        </w:rPr>
        <w:t>Adatkezelő csak kivételes esetben és jogszabályi kötelezettség alapján adja át az Érintett személyes adatait állami szervek, hatóságok - így különösen bíróság, ügyészség, nyomozó hatóság és szabálysértési hatóság, Nemzeti Adatvédelmi és Információszabadság Hatóság – számára.</w:t>
      </w:r>
    </w:p>
    <w:p w14:paraId="265F06D6" w14:textId="77777777" w:rsidR="008416C7" w:rsidRPr="00220B94" w:rsidRDefault="008416C7" w:rsidP="00220B94">
      <w:pPr>
        <w:jc w:val="both"/>
        <w:rPr>
          <w:szCs w:val="22"/>
          <w:lang w:val="hu-HU"/>
        </w:rPr>
      </w:pPr>
    </w:p>
    <w:p w14:paraId="2695F6D1" w14:textId="77777777" w:rsidR="002E2289" w:rsidRPr="00220B94" w:rsidRDefault="002E2289" w:rsidP="00220B94">
      <w:pPr>
        <w:pStyle w:val="Cmsor1"/>
        <w:numPr>
          <w:ilvl w:val="0"/>
          <w:numId w:val="33"/>
        </w:numPr>
        <w:ind w:left="426"/>
        <w:jc w:val="both"/>
        <w:rPr>
          <w:rFonts w:ascii="Cambria" w:hAnsi="Cambria"/>
          <w:szCs w:val="22"/>
          <w:lang w:val="hu-HU"/>
        </w:rPr>
      </w:pPr>
      <w:r w:rsidRPr="00220B94">
        <w:rPr>
          <w:rFonts w:ascii="Cambria" w:hAnsi="Cambria"/>
          <w:szCs w:val="22"/>
          <w:lang w:val="hu-HU"/>
        </w:rPr>
        <w:t xml:space="preserve">A személyes adatok tárolásának ideje </w:t>
      </w:r>
    </w:p>
    <w:p w14:paraId="622A76CE" w14:textId="77777777" w:rsidR="002E2289" w:rsidRPr="00220B94" w:rsidRDefault="002E2289" w:rsidP="00220B94">
      <w:pPr>
        <w:rPr>
          <w:szCs w:val="22"/>
          <w:lang w:val="hu-HU"/>
        </w:rPr>
      </w:pPr>
    </w:p>
    <w:p w14:paraId="121CB699" w14:textId="77777777" w:rsidR="006B18B9" w:rsidRPr="006B18B9" w:rsidRDefault="006B18B9" w:rsidP="006B18B9">
      <w:pPr>
        <w:jc w:val="both"/>
        <w:rPr>
          <w:noProof/>
          <w:szCs w:val="22"/>
          <w:lang w:val="hu-HU"/>
        </w:rPr>
      </w:pPr>
      <w:r w:rsidRPr="006B18B9">
        <w:rPr>
          <w:noProof/>
          <w:szCs w:val="22"/>
          <w:lang w:val="hu-HU"/>
        </w:rPr>
        <w:t>•</w:t>
      </w:r>
      <w:r w:rsidRPr="006B18B9">
        <w:rPr>
          <w:noProof/>
          <w:szCs w:val="22"/>
          <w:lang w:val="hu-HU"/>
        </w:rPr>
        <w:tab/>
        <w:t xml:space="preserve">az érintett hozzájárulásának visszavonásáig, </w:t>
      </w:r>
    </w:p>
    <w:p w14:paraId="7295C56D" w14:textId="77777777" w:rsidR="006B18B9" w:rsidRPr="00220B94" w:rsidRDefault="006B18B9" w:rsidP="006B18B9">
      <w:pPr>
        <w:jc w:val="both"/>
        <w:rPr>
          <w:szCs w:val="22"/>
          <w:lang w:val="hu-HU"/>
        </w:rPr>
      </w:pPr>
    </w:p>
    <w:p w14:paraId="76C3C920" w14:textId="77777777" w:rsidR="002E2289" w:rsidRPr="00220B94" w:rsidRDefault="002E2289" w:rsidP="00220B94">
      <w:pPr>
        <w:pStyle w:val="Cmsor1"/>
        <w:numPr>
          <w:ilvl w:val="0"/>
          <w:numId w:val="33"/>
        </w:numPr>
        <w:ind w:left="426"/>
        <w:jc w:val="both"/>
        <w:rPr>
          <w:rFonts w:ascii="Cambria" w:hAnsi="Cambria"/>
          <w:szCs w:val="22"/>
          <w:lang w:val="hu-HU"/>
        </w:rPr>
      </w:pPr>
      <w:r w:rsidRPr="00220B94">
        <w:rPr>
          <w:rFonts w:ascii="Cambria" w:hAnsi="Cambria"/>
          <w:szCs w:val="22"/>
          <w:lang w:val="hu-HU"/>
        </w:rPr>
        <w:t>Az adatszolgáltatás elmaradásának lehetséges következményei</w:t>
      </w:r>
    </w:p>
    <w:p w14:paraId="5007CB6F" w14:textId="77777777" w:rsidR="002E2289" w:rsidRPr="00220B94" w:rsidRDefault="002E2289" w:rsidP="00220B94">
      <w:pPr>
        <w:jc w:val="both"/>
        <w:rPr>
          <w:szCs w:val="22"/>
          <w:lang w:val="hu-HU"/>
        </w:rPr>
      </w:pPr>
    </w:p>
    <w:p w14:paraId="56143013" w14:textId="77777777" w:rsidR="00220B94" w:rsidRDefault="006B18B9" w:rsidP="00220B94">
      <w:pPr>
        <w:jc w:val="both"/>
        <w:rPr>
          <w:szCs w:val="22"/>
          <w:lang w:val="hu-HU"/>
        </w:rPr>
      </w:pPr>
      <w:r w:rsidRPr="006B18B9">
        <w:rPr>
          <w:szCs w:val="22"/>
          <w:lang w:val="hu-HU"/>
        </w:rPr>
        <w:t>Tájékoztatjuk, hogy Ön nem köteles a hozzájárulását megadni az adatkez</w:t>
      </w:r>
      <w:r>
        <w:rPr>
          <w:szCs w:val="22"/>
          <w:lang w:val="hu-HU"/>
        </w:rPr>
        <w:t xml:space="preserve">eléshez, enélkül </w:t>
      </w:r>
      <w:r w:rsidR="005D6D5F">
        <w:rPr>
          <w:szCs w:val="22"/>
          <w:lang w:val="hu-HU"/>
        </w:rPr>
        <w:t>gyermeke születését szimbolizáló születés fája nem kerül elültetésre Adatkezelő részéről.</w:t>
      </w:r>
    </w:p>
    <w:p w14:paraId="5F851F11" w14:textId="77777777" w:rsidR="00220B94" w:rsidRPr="00220B94" w:rsidRDefault="00220B94" w:rsidP="00220B94">
      <w:pPr>
        <w:jc w:val="both"/>
        <w:rPr>
          <w:szCs w:val="22"/>
          <w:lang w:val="hu-HU"/>
        </w:rPr>
      </w:pPr>
    </w:p>
    <w:p w14:paraId="1105CB09" w14:textId="77777777" w:rsidR="00220B94" w:rsidRPr="00220B94" w:rsidRDefault="00220B94" w:rsidP="00220B94">
      <w:pPr>
        <w:pStyle w:val="Cmsor1"/>
        <w:numPr>
          <w:ilvl w:val="0"/>
          <w:numId w:val="33"/>
        </w:numPr>
        <w:ind w:left="426"/>
        <w:jc w:val="both"/>
        <w:rPr>
          <w:rFonts w:ascii="Cambria" w:hAnsi="Cambria"/>
          <w:szCs w:val="22"/>
          <w:lang w:val="hu-HU"/>
        </w:rPr>
      </w:pPr>
      <w:r w:rsidRPr="00220B94">
        <w:rPr>
          <w:rFonts w:ascii="Cambria" w:hAnsi="Cambria"/>
          <w:szCs w:val="22"/>
          <w:lang w:val="hu-HU"/>
        </w:rPr>
        <w:t>Automatizált döntéshozatal (továbbá profilalkotás)</w:t>
      </w:r>
    </w:p>
    <w:p w14:paraId="264AD56A" w14:textId="77777777" w:rsidR="00220B94" w:rsidRPr="00220B94" w:rsidRDefault="00220B94" w:rsidP="00220B94">
      <w:pPr>
        <w:jc w:val="both"/>
        <w:rPr>
          <w:szCs w:val="22"/>
          <w:lang w:val="hu-HU"/>
        </w:rPr>
      </w:pPr>
    </w:p>
    <w:p w14:paraId="1FE9FF61" w14:textId="77777777" w:rsidR="00220B94" w:rsidRPr="00220B94" w:rsidRDefault="00220B94" w:rsidP="00220B94">
      <w:pPr>
        <w:jc w:val="both"/>
        <w:rPr>
          <w:szCs w:val="22"/>
          <w:lang w:val="hu-HU"/>
        </w:rPr>
      </w:pPr>
      <w:r w:rsidRPr="00220B94">
        <w:rPr>
          <w:szCs w:val="22"/>
          <w:lang w:val="hu-HU"/>
        </w:rPr>
        <w:t>Az adatkezelés során automatizált döntéshozatalra, ideértve a profilalkotást is, nem kerül sor.</w:t>
      </w:r>
    </w:p>
    <w:p w14:paraId="6EF6E4BB" w14:textId="77777777" w:rsidR="00220B94" w:rsidRPr="00220B94" w:rsidRDefault="00220B94" w:rsidP="00220B94">
      <w:pPr>
        <w:jc w:val="both"/>
        <w:rPr>
          <w:szCs w:val="22"/>
          <w:lang w:val="hu-HU"/>
        </w:rPr>
      </w:pPr>
    </w:p>
    <w:p w14:paraId="10B1D87E" w14:textId="77777777" w:rsidR="00220B94" w:rsidRDefault="00220B94" w:rsidP="00220B94">
      <w:pPr>
        <w:pStyle w:val="Cmsor1"/>
        <w:numPr>
          <w:ilvl w:val="0"/>
          <w:numId w:val="33"/>
        </w:numPr>
        <w:ind w:left="426"/>
        <w:jc w:val="both"/>
        <w:rPr>
          <w:rFonts w:ascii="Cambria" w:hAnsi="Cambria"/>
          <w:szCs w:val="22"/>
          <w:lang w:val="hu-HU"/>
        </w:rPr>
      </w:pPr>
      <w:r w:rsidRPr="00220B94">
        <w:rPr>
          <w:rFonts w:ascii="Cambria" w:hAnsi="Cambria"/>
          <w:szCs w:val="22"/>
          <w:lang w:val="hu-HU"/>
        </w:rPr>
        <w:t>Az érintett adatkezeléssel kapcsolatos jogai</w:t>
      </w:r>
    </w:p>
    <w:p w14:paraId="11CB054F" w14:textId="77777777" w:rsidR="00220B94" w:rsidRPr="00220B94" w:rsidRDefault="00220B94" w:rsidP="00220B94">
      <w:pPr>
        <w:rPr>
          <w:lang w:val="hu-HU"/>
        </w:rPr>
      </w:pPr>
    </w:p>
    <w:p w14:paraId="34976FA2" w14:textId="77777777" w:rsidR="00220B94" w:rsidRPr="00144D9A" w:rsidRDefault="00220B94" w:rsidP="00144D9A">
      <w:pPr>
        <w:rPr>
          <w:u w:val="single"/>
          <w:lang w:val="hu-HU"/>
        </w:rPr>
      </w:pPr>
      <w:r w:rsidRPr="00144D9A">
        <w:rPr>
          <w:u w:val="single"/>
          <w:lang w:val="hu-HU"/>
        </w:rPr>
        <w:t>Érintett tájékoztatáshoz való joga</w:t>
      </w:r>
    </w:p>
    <w:p w14:paraId="30A25BB7" w14:textId="77777777" w:rsidR="00220B94" w:rsidRPr="00220B94" w:rsidRDefault="00220B94" w:rsidP="00220B94">
      <w:pPr>
        <w:rPr>
          <w:szCs w:val="22"/>
          <w:lang w:val="hu-HU"/>
        </w:rPr>
      </w:pPr>
    </w:p>
    <w:p w14:paraId="5FA5485B" w14:textId="77777777" w:rsidR="00220B94" w:rsidRPr="00220B94" w:rsidRDefault="00220B94" w:rsidP="00220B94">
      <w:pPr>
        <w:jc w:val="both"/>
        <w:rPr>
          <w:szCs w:val="22"/>
          <w:lang w:val="hu-HU"/>
        </w:rPr>
      </w:pPr>
      <w:r w:rsidRPr="00220B94">
        <w:rPr>
          <w:szCs w:val="22"/>
          <w:lang w:val="hu-HU"/>
        </w:rPr>
        <w:t>A jelen Adatvédelmi tájékoztatóval biztosítja az Adatkezelő a tájékoztatást az adatkezelési tevékenységéről.</w:t>
      </w:r>
    </w:p>
    <w:p w14:paraId="62D5B2D5" w14:textId="77777777" w:rsidR="00220B94" w:rsidRPr="00220B94" w:rsidRDefault="00220B94" w:rsidP="00220B94">
      <w:pPr>
        <w:jc w:val="both"/>
        <w:rPr>
          <w:szCs w:val="22"/>
          <w:lang w:val="hu-HU"/>
        </w:rPr>
      </w:pPr>
    </w:p>
    <w:p w14:paraId="3B3A852C" w14:textId="77777777" w:rsidR="00220B94" w:rsidRPr="00144D9A" w:rsidRDefault="00220B94" w:rsidP="00144D9A">
      <w:pPr>
        <w:pStyle w:val="Cmsor2"/>
        <w:numPr>
          <w:ilvl w:val="0"/>
          <w:numId w:val="0"/>
        </w:numPr>
        <w:ind w:left="576" w:hanging="576"/>
        <w:jc w:val="both"/>
        <w:rPr>
          <w:rFonts w:ascii="Cambria" w:hAnsi="Cambria"/>
          <w:i w:val="0"/>
          <w:szCs w:val="22"/>
          <w:lang w:val="hu-HU"/>
        </w:rPr>
      </w:pPr>
      <w:r w:rsidRPr="00144D9A">
        <w:rPr>
          <w:rFonts w:ascii="Cambria" w:hAnsi="Cambria"/>
          <w:i w:val="0"/>
          <w:szCs w:val="22"/>
          <w:lang w:val="hu-HU"/>
        </w:rPr>
        <w:t>Hozzáférés joga</w:t>
      </w:r>
    </w:p>
    <w:p w14:paraId="4F13C31F" w14:textId="77777777" w:rsidR="00220B94" w:rsidRPr="00220B94" w:rsidRDefault="00220B94" w:rsidP="00220B94">
      <w:pPr>
        <w:jc w:val="both"/>
        <w:rPr>
          <w:szCs w:val="22"/>
          <w:lang w:val="hu-HU" w:eastAsia="en-GB"/>
        </w:rPr>
      </w:pPr>
    </w:p>
    <w:p w14:paraId="443169CF" w14:textId="77777777" w:rsidR="00220B94" w:rsidRPr="00220B94" w:rsidRDefault="00220B94" w:rsidP="00220B94">
      <w:pPr>
        <w:jc w:val="both"/>
        <w:rPr>
          <w:szCs w:val="22"/>
          <w:lang w:val="hu-HU" w:eastAsia="en-GB"/>
        </w:rPr>
      </w:pPr>
      <w:r w:rsidRPr="00220B94">
        <w:rPr>
          <w:szCs w:val="22"/>
          <w:lang w:val="hu-HU" w:eastAsia="en-GB"/>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36B4F31B" w14:textId="77777777" w:rsidR="00220B94" w:rsidRPr="00220B94" w:rsidRDefault="00220B94" w:rsidP="00220B94">
      <w:pPr>
        <w:pStyle w:val="Listaszerbekezds"/>
        <w:numPr>
          <w:ilvl w:val="0"/>
          <w:numId w:val="30"/>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 xml:space="preserve">adatkezelő által kezelt adatokról, az érintett személyes adatok kategóriáiról; </w:t>
      </w:r>
    </w:p>
    <w:p w14:paraId="56DF2288" w14:textId="77777777" w:rsidR="00220B94" w:rsidRPr="00220B94" w:rsidRDefault="00220B94" w:rsidP="00220B94">
      <w:pPr>
        <w:pStyle w:val="Listaszerbekezds"/>
        <w:numPr>
          <w:ilvl w:val="0"/>
          <w:numId w:val="30"/>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ha az adatokat nem az Érintettől gyűjtötték, a forrásukra vonatkozó minden elérhető információ;</w:t>
      </w:r>
    </w:p>
    <w:p w14:paraId="493C9F6F" w14:textId="77777777" w:rsidR="00220B94" w:rsidRPr="00220B94" w:rsidRDefault="00220B94" w:rsidP="00220B94">
      <w:pPr>
        <w:pStyle w:val="Listaszerbekezds"/>
        <w:numPr>
          <w:ilvl w:val="0"/>
          <w:numId w:val="30"/>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az adatkezelés céljáról, jogalapjáról;</w:t>
      </w:r>
    </w:p>
    <w:p w14:paraId="35BD51F9" w14:textId="77777777" w:rsidR="00220B94" w:rsidRPr="00220B94" w:rsidRDefault="00220B94" w:rsidP="00220B94">
      <w:pPr>
        <w:pStyle w:val="Listaszerbekezds"/>
        <w:numPr>
          <w:ilvl w:val="0"/>
          <w:numId w:val="30"/>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adott esetben a személyes adatok tárolásának tervezett időtartama, vagy ha ez nem lehetséges, ezen időtartam meghatározásának szempontjai;</w:t>
      </w:r>
    </w:p>
    <w:p w14:paraId="3AFE7F78" w14:textId="77777777" w:rsidR="00220B94" w:rsidRPr="00220B94" w:rsidRDefault="00220B94" w:rsidP="00220B94">
      <w:pPr>
        <w:pStyle w:val="Listaszerbekezds"/>
        <w:numPr>
          <w:ilvl w:val="0"/>
          <w:numId w:val="30"/>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 xml:space="preserve">azon címzettek vagy címzettek kategóriái, akikkel, illetve amelyekkel a személyes adatokat közölték vagy közölni fogják, ideértve különösen a harmadik országbeli címzetteket, illetve a nemzetközi szervezeteket; </w:t>
      </w:r>
    </w:p>
    <w:p w14:paraId="506CF968" w14:textId="77777777" w:rsidR="00220B94" w:rsidRPr="00220B94" w:rsidRDefault="00220B94" w:rsidP="00220B94">
      <w:pPr>
        <w:pStyle w:val="Listaszerbekezds"/>
        <w:numPr>
          <w:ilvl w:val="0"/>
          <w:numId w:val="30"/>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az Érintett azon jogáról, hogy kérelmezheti az adatkezelőtől a rá vonatkozó személyes adatok helyesbítését, törlését vagy kezelésének korlátozását, és tiltakozhat az ilyen személyes adatok kezelése ellen;</w:t>
      </w:r>
    </w:p>
    <w:p w14:paraId="7FA8EA50" w14:textId="77777777" w:rsidR="00220B94" w:rsidRPr="00220B94" w:rsidRDefault="00220B94" w:rsidP="00220B94">
      <w:pPr>
        <w:pStyle w:val="Listaszerbekezds"/>
        <w:numPr>
          <w:ilvl w:val="0"/>
          <w:numId w:val="30"/>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 xml:space="preserve"> a felügyeleti hatósághoz címzett panasz benyújtásának jogáról;</w:t>
      </w:r>
    </w:p>
    <w:p w14:paraId="0E31EF9C" w14:textId="77777777" w:rsidR="00220B94" w:rsidRPr="00220B94" w:rsidRDefault="00220B94" w:rsidP="00220B94">
      <w:pPr>
        <w:pStyle w:val="Listaszerbekezds"/>
        <w:numPr>
          <w:ilvl w:val="0"/>
          <w:numId w:val="30"/>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 xml:space="preserve">automatizált döntéshozatal ténye, ideértve a profilalkotást is, valamint legalább ezekben az esetekben az alkalmazott logikára és arra vonatkozó érthető információk, hogy az </w:t>
      </w:r>
      <w:r w:rsidRPr="00220B94">
        <w:rPr>
          <w:szCs w:val="22"/>
          <w:lang w:val="hu-HU"/>
        </w:rPr>
        <w:lastRenderedPageBreak/>
        <w:t>ilyen adatkezelés milyen jelentőséggel bír, és az érintettre nézve milyen várható következményekkel jár.</w:t>
      </w:r>
    </w:p>
    <w:p w14:paraId="2CC1E08E" w14:textId="77777777" w:rsidR="00220B94" w:rsidRPr="00220B94" w:rsidRDefault="00220B94" w:rsidP="00220B94">
      <w:pPr>
        <w:jc w:val="both"/>
        <w:rPr>
          <w:szCs w:val="22"/>
          <w:lang w:val="hu-HU" w:eastAsia="en-GB"/>
        </w:rPr>
      </w:pPr>
    </w:p>
    <w:p w14:paraId="24D079DC" w14:textId="77777777" w:rsidR="00220B94" w:rsidRPr="00220B94" w:rsidRDefault="00220B94" w:rsidP="00220B94">
      <w:pPr>
        <w:jc w:val="both"/>
        <w:rPr>
          <w:szCs w:val="22"/>
          <w:lang w:val="hu-HU" w:eastAsia="en-GB"/>
        </w:rPr>
      </w:pPr>
      <w:r w:rsidRPr="00220B94">
        <w:rPr>
          <w:szCs w:val="22"/>
          <w:lang w:val="hu-HU" w:eastAsia="en-GB"/>
        </w:rPr>
        <w:t>Az Érintett kérésére az Adatkezelő az adatkezelés tárgyát képező személyes adatok másolatát az Érintett rendelkezésére bocsátja első alkalommal díjmentesen. Az Érintett által kért további másolatokért az Adatkezelő az adminisztratív költségeken alapuló díjat számíthat fel.</w:t>
      </w:r>
    </w:p>
    <w:p w14:paraId="6CDFB154" w14:textId="77777777" w:rsidR="00220B94" w:rsidRPr="00220B94" w:rsidRDefault="00220B94" w:rsidP="00220B94">
      <w:pPr>
        <w:jc w:val="both"/>
        <w:rPr>
          <w:szCs w:val="22"/>
          <w:lang w:val="hu-HU" w:eastAsia="en-GB"/>
        </w:rPr>
      </w:pPr>
    </w:p>
    <w:p w14:paraId="5CA2DD7F" w14:textId="77777777" w:rsidR="00220B94" w:rsidRDefault="00220B94" w:rsidP="00220B94">
      <w:pPr>
        <w:jc w:val="both"/>
        <w:rPr>
          <w:szCs w:val="22"/>
          <w:lang w:val="hu-HU" w:eastAsia="en-GB"/>
        </w:rPr>
      </w:pPr>
      <w:r w:rsidRPr="00220B94">
        <w:rPr>
          <w:szCs w:val="22"/>
          <w:lang w:val="hu-HU" w:eastAsia="en-GB"/>
        </w:rPr>
        <w:t>Az adatbiztonsági követelmények teljesülése és az Érintett jogainak védelme érdekében az Adatkezelő köteles meggyőződni az Érintett és a hozzáférési jogával élni kívánó személy személyazonosságának egyezéséről, ennek érdekében a tájékoztatás, az adatokba történő betekintés, illetve azokról másolat kiadása is az Érintett személyének azonosításához kötött.</w:t>
      </w:r>
    </w:p>
    <w:p w14:paraId="6F18463F" w14:textId="77777777" w:rsidR="00144D9A" w:rsidRDefault="00144D9A" w:rsidP="00220B94">
      <w:pPr>
        <w:jc w:val="both"/>
        <w:rPr>
          <w:szCs w:val="22"/>
          <w:lang w:val="hu-HU" w:eastAsia="en-GB"/>
        </w:rPr>
      </w:pPr>
    </w:p>
    <w:p w14:paraId="114BDB6C" w14:textId="77777777" w:rsidR="00220B94" w:rsidRPr="00144D9A" w:rsidRDefault="00220B94" w:rsidP="00144D9A">
      <w:pPr>
        <w:rPr>
          <w:u w:val="single"/>
          <w:lang w:val="hu-HU"/>
        </w:rPr>
      </w:pPr>
      <w:r w:rsidRPr="00144D9A">
        <w:rPr>
          <w:u w:val="single"/>
          <w:lang w:val="hu-HU"/>
        </w:rPr>
        <w:t>Helyesbítéshez való jog</w:t>
      </w:r>
    </w:p>
    <w:p w14:paraId="262D6D84" w14:textId="77777777" w:rsidR="00220B94" w:rsidRPr="00220B94" w:rsidRDefault="00220B94" w:rsidP="00220B94">
      <w:pPr>
        <w:jc w:val="both"/>
        <w:rPr>
          <w:szCs w:val="22"/>
          <w:lang w:val="hu-HU" w:eastAsia="en-GB"/>
        </w:rPr>
      </w:pPr>
    </w:p>
    <w:p w14:paraId="37CF2C08" w14:textId="77777777" w:rsidR="00220B94" w:rsidRPr="00220B94" w:rsidRDefault="00220B94" w:rsidP="00220B94">
      <w:pPr>
        <w:jc w:val="both"/>
        <w:rPr>
          <w:szCs w:val="22"/>
          <w:lang w:val="hu-HU" w:eastAsia="en-GB"/>
        </w:rPr>
      </w:pPr>
      <w:r w:rsidRPr="00220B94">
        <w:rPr>
          <w:szCs w:val="22"/>
          <w:lang w:val="hu-HU" w:eastAsia="en-GB"/>
        </w:rPr>
        <w:t>Az Érintett jogosult arra, hogy kérésére az Adatkezelő indokolatlan késedelem nélkül helyesbítse a rá vonatkozó pontatlan személyes adatokat.</w:t>
      </w:r>
    </w:p>
    <w:p w14:paraId="21D908E6" w14:textId="77777777" w:rsidR="00220B94" w:rsidRPr="00220B94" w:rsidRDefault="00220B94" w:rsidP="00220B94">
      <w:pPr>
        <w:jc w:val="both"/>
        <w:rPr>
          <w:szCs w:val="22"/>
          <w:lang w:val="hu-HU" w:eastAsia="en-GB"/>
        </w:rPr>
      </w:pPr>
    </w:p>
    <w:p w14:paraId="1E3718CD" w14:textId="77777777" w:rsidR="00220B94" w:rsidRPr="00144D9A" w:rsidRDefault="00220B94" w:rsidP="00144D9A">
      <w:pPr>
        <w:rPr>
          <w:u w:val="single"/>
          <w:lang w:val="hu-HU"/>
        </w:rPr>
      </w:pPr>
      <w:r w:rsidRPr="00144D9A">
        <w:rPr>
          <w:u w:val="single"/>
          <w:lang w:val="hu-HU"/>
        </w:rPr>
        <w:t>Törléshez való jog</w:t>
      </w:r>
    </w:p>
    <w:p w14:paraId="42BF419F" w14:textId="77777777" w:rsidR="00220B94" w:rsidRPr="00220B94" w:rsidRDefault="00220B94" w:rsidP="00220B94">
      <w:pPr>
        <w:jc w:val="both"/>
        <w:rPr>
          <w:szCs w:val="22"/>
          <w:lang w:val="hu-HU" w:eastAsia="en-GB"/>
        </w:rPr>
      </w:pPr>
    </w:p>
    <w:p w14:paraId="3E453FBD" w14:textId="77777777" w:rsidR="00220B94" w:rsidRPr="00220B94" w:rsidRDefault="00220B94" w:rsidP="00220B94">
      <w:pPr>
        <w:jc w:val="both"/>
        <w:rPr>
          <w:szCs w:val="22"/>
          <w:lang w:val="hu-HU" w:eastAsia="en-GB"/>
        </w:rPr>
      </w:pPr>
      <w:r w:rsidRPr="00220B94">
        <w:rPr>
          <w:szCs w:val="22"/>
          <w:lang w:val="hu-HU" w:eastAsia="en-GB"/>
        </w:rPr>
        <w:t>Az Érintett jogosult arra, hogy kérésére az Adatkezelő indokolatlan késedelem nélkül törölje az Érintettre vonatkozó személyes adatokat, amennyiben a jogszabályban rögzített indokok valamelyike fennáll.</w:t>
      </w:r>
    </w:p>
    <w:p w14:paraId="01AAFA60" w14:textId="77777777" w:rsidR="00220B94" w:rsidRPr="00220B94" w:rsidRDefault="00220B94" w:rsidP="00220B94">
      <w:pPr>
        <w:jc w:val="both"/>
        <w:rPr>
          <w:szCs w:val="22"/>
          <w:lang w:val="hu-HU" w:eastAsia="en-GB"/>
        </w:rPr>
      </w:pPr>
    </w:p>
    <w:p w14:paraId="1753D7A5" w14:textId="77777777" w:rsidR="00220B94" w:rsidRPr="00144D9A" w:rsidRDefault="00220B94" w:rsidP="00144D9A">
      <w:pPr>
        <w:rPr>
          <w:u w:val="single"/>
          <w:lang w:val="hu-HU"/>
        </w:rPr>
      </w:pPr>
      <w:r w:rsidRPr="00144D9A">
        <w:rPr>
          <w:u w:val="single"/>
          <w:lang w:val="hu-HU"/>
        </w:rPr>
        <w:t>Az adatkezelés korlátozásához való jog</w:t>
      </w:r>
    </w:p>
    <w:p w14:paraId="06849337" w14:textId="77777777" w:rsidR="00220B94" w:rsidRPr="00220B94" w:rsidRDefault="00220B94" w:rsidP="00220B94">
      <w:pPr>
        <w:jc w:val="both"/>
        <w:rPr>
          <w:szCs w:val="22"/>
          <w:lang w:val="hu-HU" w:eastAsia="en-GB"/>
        </w:rPr>
      </w:pPr>
    </w:p>
    <w:p w14:paraId="271046ED" w14:textId="77777777" w:rsidR="00220B94" w:rsidRPr="00220B94" w:rsidRDefault="00220B94" w:rsidP="00220B94">
      <w:pPr>
        <w:jc w:val="both"/>
        <w:rPr>
          <w:szCs w:val="22"/>
          <w:lang w:val="hu-HU" w:eastAsia="en-GB"/>
        </w:rPr>
      </w:pPr>
      <w:r w:rsidRPr="00220B94">
        <w:rPr>
          <w:szCs w:val="22"/>
          <w:lang w:val="hu-HU" w:eastAsia="en-GB"/>
        </w:rPr>
        <w:t>Az Érintett jogosult arra, hogy kérésére az Adatkezelő korlátozza az adatkezelést, ha az alábbiak valamelyike teljesül:</w:t>
      </w:r>
    </w:p>
    <w:p w14:paraId="367DB070" w14:textId="77777777" w:rsidR="00220B94" w:rsidRPr="00220B94" w:rsidRDefault="00220B94" w:rsidP="00144D9A">
      <w:pPr>
        <w:pStyle w:val="Listaszerbekezds"/>
        <w:numPr>
          <w:ilvl w:val="0"/>
          <w:numId w:val="30"/>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az Érintett vitatja a személyes adatok pontosságát; ez esetben a korlátozás arra az időtartamra vonatkozik, amely lehetővé teszi, hogy az adatkezelő ellenőrizze a személyes adatok pontosságát;</w:t>
      </w:r>
    </w:p>
    <w:p w14:paraId="0EE69753" w14:textId="77777777" w:rsidR="00220B94" w:rsidRPr="00220B94" w:rsidRDefault="00220B94" w:rsidP="00144D9A">
      <w:pPr>
        <w:pStyle w:val="Listaszerbekezds"/>
        <w:numPr>
          <w:ilvl w:val="0"/>
          <w:numId w:val="30"/>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az adatkezelés jogellenes, és az Érintett ellenzi az adatok törlését, és ehelyett kéri azok felhasználásának korlátozását;</w:t>
      </w:r>
    </w:p>
    <w:p w14:paraId="3F480E70" w14:textId="77777777" w:rsidR="00220B94" w:rsidRPr="00220B94" w:rsidRDefault="00220B94" w:rsidP="00144D9A">
      <w:pPr>
        <w:pStyle w:val="Listaszerbekezds"/>
        <w:numPr>
          <w:ilvl w:val="0"/>
          <w:numId w:val="30"/>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az adatkezelőnek már nincs szüksége a személyes adatokra adatkezelés céljából, de az érintett igényli azokat jogi igények előterjesztéséhez, érvényesítéséhez vagy védelméhez; vagy</w:t>
      </w:r>
    </w:p>
    <w:p w14:paraId="4A5EBCDF" w14:textId="77777777" w:rsidR="00220B94" w:rsidRPr="00220B94" w:rsidRDefault="00220B94" w:rsidP="00144D9A">
      <w:pPr>
        <w:pStyle w:val="Listaszerbekezds"/>
        <w:numPr>
          <w:ilvl w:val="0"/>
          <w:numId w:val="30"/>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14:paraId="2F809D37" w14:textId="77777777" w:rsidR="00220B94" w:rsidRDefault="00220B94" w:rsidP="00220B94">
      <w:pPr>
        <w:jc w:val="both"/>
        <w:rPr>
          <w:szCs w:val="22"/>
          <w:lang w:val="hu-HU" w:eastAsia="en-GB"/>
        </w:rPr>
      </w:pPr>
      <w:r w:rsidRPr="00220B94">
        <w:rPr>
          <w:szCs w:val="22"/>
          <w:lang w:val="hu-HU" w:eastAsia="en-GB"/>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Európai Unió, illetve valamely tagállam fontos közérdekéből lehet kezelni.</w:t>
      </w:r>
    </w:p>
    <w:p w14:paraId="741C1787" w14:textId="77777777" w:rsidR="00947241" w:rsidRDefault="00947241" w:rsidP="00220B94">
      <w:pPr>
        <w:jc w:val="both"/>
        <w:rPr>
          <w:szCs w:val="22"/>
          <w:lang w:val="hu-HU" w:eastAsia="en-GB"/>
        </w:rPr>
      </w:pPr>
    </w:p>
    <w:p w14:paraId="74BF79FF" w14:textId="77777777" w:rsidR="00947241" w:rsidRPr="00947241" w:rsidRDefault="00947241" w:rsidP="00947241">
      <w:pPr>
        <w:rPr>
          <w:u w:val="single"/>
          <w:lang w:val="hu-HU"/>
        </w:rPr>
      </w:pPr>
      <w:r w:rsidRPr="00947241">
        <w:rPr>
          <w:u w:val="single"/>
          <w:lang w:val="hu-HU"/>
        </w:rPr>
        <w:t xml:space="preserve">Adathordozáshoz való jog: </w:t>
      </w:r>
    </w:p>
    <w:p w14:paraId="70B81176" w14:textId="77777777" w:rsidR="00947241" w:rsidRPr="00947241" w:rsidRDefault="00947241" w:rsidP="00947241">
      <w:pPr>
        <w:jc w:val="both"/>
        <w:rPr>
          <w:szCs w:val="22"/>
          <w:lang w:val="hu-HU" w:eastAsia="en-GB"/>
        </w:rPr>
      </w:pPr>
    </w:p>
    <w:p w14:paraId="6082D660" w14:textId="77777777" w:rsidR="00947241" w:rsidRDefault="00947241" w:rsidP="00947241">
      <w:pPr>
        <w:jc w:val="both"/>
        <w:rPr>
          <w:szCs w:val="22"/>
          <w:lang w:val="hu-HU" w:eastAsia="en-GB"/>
        </w:rPr>
      </w:pPr>
      <w:r w:rsidRPr="00947241">
        <w:rPr>
          <w:szCs w:val="22"/>
          <w:lang w:val="hu-HU" w:eastAsia="en-GB"/>
        </w:rPr>
        <w:t>Az érintett jogosult arra, hogy a rá vonatkozó, általa az adatkezelő rendelkezésére bocsátott személyes adatokat tagolt, széles körben használt, géppel olvasható formátumban megkapja, és ezeket az adatokat egy másik adatkezelőnek továbbítsa.</w:t>
      </w:r>
    </w:p>
    <w:p w14:paraId="1666FA1E" w14:textId="77777777" w:rsidR="00144D9A" w:rsidRDefault="00144D9A" w:rsidP="00220B94">
      <w:pPr>
        <w:jc w:val="both"/>
        <w:rPr>
          <w:szCs w:val="22"/>
          <w:lang w:val="hu-HU" w:eastAsia="en-GB"/>
        </w:rPr>
      </w:pPr>
    </w:p>
    <w:p w14:paraId="07961131" w14:textId="77777777" w:rsidR="00220B94" w:rsidRPr="00144D9A" w:rsidRDefault="00220B94" w:rsidP="00144D9A">
      <w:pPr>
        <w:rPr>
          <w:u w:val="single"/>
          <w:lang w:val="hu-HU"/>
        </w:rPr>
      </w:pPr>
      <w:r w:rsidRPr="00144D9A">
        <w:rPr>
          <w:u w:val="single"/>
          <w:lang w:val="hu-HU"/>
        </w:rPr>
        <w:t xml:space="preserve">A tiltakozáshoz való jog </w:t>
      </w:r>
    </w:p>
    <w:p w14:paraId="231E326F" w14:textId="77777777" w:rsidR="00220B94" w:rsidRPr="00220B94" w:rsidRDefault="00220B94" w:rsidP="00220B94">
      <w:pPr>
        <w:jc w:val="both"/>
        <w:rPr>
          <w:szCs w:val="22"/>
          <w:lang w:val="hu-HU" w:eastAsia="en-GB"/>
        </w:rPr>
      </w:pPr>
    </w:p>
    <w:p w14:paraId="5881978D" w14:textId="77777777" w:rsidR="00220B94" w:rsidRPr="00220B94" w:rsidRDefault="00220B94" w:rsidP="00220B94">
      <w:pPr>
        <w:jc w:val="both"/>
        <w:rPr>
          <w:szCs w:val="22"/>
          <w:lang w:val="hu-HU" w:eastAsia="en-GB"/>
        </w:rPr>
      </w:pPr>
      <w:r w:rsidRPr="00220B94">
        <w:rPr>
          <w:szCs w:val="22"/>
          <w:lang w:val="hu-HU" w:eastAsia="en-GB"/>
        </w:rPr>
        <w:t xml:space="preserve">Az Érintett személy saját helyzetével kapcsolatos okokból bármikor tiltakozhat az adatkezelés ellen, ha álláspontja szerint az Adatkezelő a személyes adatát a jelen adatkezelési tájékoztatóban megjelölt céllal összefüggésben nem megfelelően kezelné. Ebben az esetben az Adatkezelőnek kell igazolnia, hogy a személyes adat kezelését olyan kényszerítő erejű jogos okok indokolják, amelyek </w:t>
      </w:r>
      <w:r w:rsidRPr="00220B94">
        <w:rPr>
          <w:szCs w:val="22"/>
          <w:lang w:val="hu-HU" w:eastAsia="en-GB"/>
        </w:rPr>
        <w:lastRenderedPageBreak/>
        <w:t>elsőbbséget élveznek az érintett érdekeivel, jogaival és szabadságaival szemben, vagy amelyek jogi igények előterjesztéséhez, érvényesítéséhez vagy védelméhez kapcsolódnak.</w:t>
      </w:r>
    </w:p>
    <w:p w14:paraId="7E9FE425" w14:textId="77777777" w:rsidR="00220B94" w:rsidRPr="00220B94" w:rsidRDefault="00220B94" w:rsidP="00220B94">
      <w:pPr>
        <w:jc w:val="both"/>
        <w:rPr>
          <w:szCs w:val="22"/>
          <w:lang w:val="hu-HU" w:eastAsia="en-GB"/>
        </w:rPr>
      </w:pPr>
    </w:p>
    <w:p w14:paraId="57005D2C" w14:textId="77777777" w:rsidR="00220B94" w:rsidRPr="00220B94" w:rsidRDefault="00220B94" w:rsidP="00220B94">
      <w:pPr>
        <w:pStyle w:val="Cmsor1"/>
        <w:numPr>
          <w:ilvl w:val="0"/>
          <w:numId w:val="33"/>
        </w:numPr>
        <w:ind w:left="426"/>
        <w:jc w:val="both"/>
        <w:rPr>
          <w:rFonts w:ascii="Cambria" w:hAnsi="Cambria"/>
          <w:szCs w:val="22"/>
          <w:lang w:val="hu-HU"/>
        </w:rPr>
      </w:pPr>
      <w:r w:rsidRPr="00220B94">
        <w:rPr>
          <w:rFonts w:ascii="Cambria" w:hAnsi="Cambria"/>
          <w:szCs w:val="22"/>
          <w:lang w:val="hu-HU"/>
        </w:rPr>
        <w:t>Az érintetti joggyakorlás általános szabályai</w:t>
      </w:r>
    </w:p>
    <w:p w14:paraId="44033308" w14:textId="77777777" w:rsidR="00220B94" w:rsidRPr="00220B94" w:rsidRDefault="00220B94" w:rsidP="00220B94">
      <w:pPr>
        <w:jc w:val="both"/>
        <w:rPr>
          <w:szCs w:val="22"/>
          <w:lang w:val="hu-HU" w:eastAsia="en-GB"/>
        </w:rPr>
      </w:pPr>
    </w:p>
    <w:p w14:paraId="49C98FC6" w14:textId="77777777" w:rsidR="00220B94" w:rsidRPr="00220B94" w:rsidRDefault="00220B94" w:rsidP="00220B94">
      <w:pPr>
        <w:jc w:val="both"/>
        <w:rPr>
          <w:szCs w:val="22"/>
          <w:lang w:val="hu-HU" w:eastAsia="en-GB"/>
        </w:rPr>
      </w:pPr>
      <w:r w:rsidRPr="00220B94">
        <w:rPr>
          <w:szCs w:val="22"/>
          <w:lang w:val="hu-HU" w:eastAsia="en-GB"/>
        </w:rPr>
        <w:t>Amennyiben a személyes adat szolgáltatása jogszabályi kötelezettségen alapul, és az Érintett ennek nem tesz eleget, az – az adott eljárási jogszabály rendelkezéseire figyelemmel – a kérelem visszautasítását vagy elutasítását eredményezheti.</w:t>
      </w:r>
    </w:p>
    <w:p w14:paraId="549D7EE9" w14:textId="77777777" w:rsidR="00220B94" w:rsidRPr="00220B94" w:rsidRDefault="00220B94" w:rsidP="00220B94">
      <w:pPr>
        <w:jc w:val="both"/>
        <w:rPr>
          <w:szCs w:val="22"/>
          <w:lang w:val="hu-HU" w:eastAsia="en-GB"/>
        </w:rPr>
      </w:pPr>
      <w:r w:rsidRPr="00220B94">
        <w:rPr>
          <w:szCs w:val="22"/>
          <w:lang w:val="hu-HU" w:eastAsia="en-GB"/>
        </w:rPr>
        <w:t>Az Adatkezelő indokolatlan késedelem nélkül, de legfeljebb a kérelem beérkezésétől számított egy hónapon belül tájékoztatja az Érintettet kérelme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391AA4A2" w14:textId="77777777" w:rsidR="00220B94" w:rsidRPr="00220B94" w:rsidRDefault="00220B94" w:rsidP="00220B94">
      <w:pPr>
        <w:jc w:val="both"/>
        <w:rPr>
          <w:szCs w:val="22"/>
          <w:lang w:val="hu-HU" w:eastAsia="en-GB"/>
        </w:rPr>
      </w:pPr>
      <w:r w:rsidRPr="00220B94">
        <w:rPr>
          <w:szCs w:val="22"/>
          <w:lang w:val="hu-HU" w:eastAsia="en-GB"/>
        </w:rPr>
        <w:t>Az Adatkezelő az Érintett részére a tájékoztatást és intézkedést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w:t>
      </w:r>
    </w:p>
    <w:p w14:paraId="4E2ABB95" w14:textId="77777777" w:rsidR="00220B94" w:rsidRPr="00220B94" w:rsidRDefault="00220B94" w:rsidP="00220B94">
      <w:pPr>
        <w:pStyle w:val="Listaszerbekezds"/>
        <w:numPr>
          <w:ilvl w:val="0"/>
          <w:numId w:val="8"/>
        </w:numPr>
        <w:jc w:val="both"/>
        <w:rPr>
          <w:szCs w:val="22"/>
          <w:lang w:val="hu-HU" w:eastAsia="en-GB"/>
        </w:rPr>
      </w:pPr>
      <w:r w:rsidRPr="00220B94">
        <w:rPr>
          <w:szCs w:val="22"/>
          <w:lang w:val="hu-HU" w:eastAsia="en-GB"/>
        </w:rPr>
        <w:t>észszerű összegű díjat számíthat fel, vagy</w:t>
      </w:r>
    </w:p>
    <w:p w14:paraId="586B3013" w14:textId="77777777" w:rsidR="00220B94" w:rsidRPr="00220B94" w:rsidRDefault="00220B94" w:rsidP="00220B94">
      <w:pPr>
        <w:pStyle w:val="Listaszerbekezds"/>
        <w:numPr>
          <w:ilvl w:val="0"/>
          <w:numId w:val="8"/>
        </w:numPr>
        <w:jc w:val="both"/>
        <w:rPr>
          <w:szCs w:val="22"/>
          <w:lang w:val="hu-HU" w:eastAsia="en-GB"/>
        </w:rPr>
      </w:pPr>
      <w:r w:rsidRPr="00220B94">
        <w:rPr>
          <w:szCs w:val="22"/>
          <w:lang w:val="hu-HU" w:eastAsia="en-GB"/>
        </w:rPr>
        <w:t>megtagadhatja a kérelem alapján történő intézkedést.</w:t>
      </w:r>
    </w:p>
    <w:p w14:paraId="232026CA" w14:textId="77777777" w:rsidR="00144D9A" w:rsidRDefault="00144D9A" w:rsidP="00220B94">
      <w:pPr>
        <w:jc w:val="both"/>
        <w:rPr>
          <w:szCs w:val="22"/>
          <w:lang w:val="hu-HU" w:eastAsia="en-GB"/>
        </w:rPr>
      </w:pPr>
    </w:p>
    <w:p w14:paraId="237CDDB7" w14:textId="77777777" w:rsidR="00220B94" w:rsidRPr="00220B94" w:rsidRDefault="00220B94" w:rsidP="00220B94">
      <w:pPr>
        <w:jc w:val="both"/>
        <w:rPr>
          <w:szCs w:val="22"/>
          <w:lang w:val="hu-HU" w:eastAsia="en-GB"/>
        </w:rPr>
      </w:pPr>
      <w:r w:rsidRPr="00220B94">
        <w:rPr>
          <w:szCs w:val="22"/>
          <w:lang w:val="hu-HU" w:eastAsia="en-GB"/>
        </w:rPr>
        <w:t>A kérelem egyértelműen megalapozatlan vagy túlzó jellegének bizonyítása az Adatkezelőt terheli.</w:t>
      </w:r>
    </w:p>
    <w:p w14:paraId="08527027" w14:textId="77777777" w:rsidR="00220B94" w:rsidRPr="00220B94" w:rsidRDefault="00220B94" w:rsidP="00220B94">
      <w:pPr>
        <w:jc w:val="both"/>
        <w:rPr>
          <w:szCs w:val="22"/>
          <w:lang w:val="hu-HU" w:eastAsia="en-GB"/>
        </w:rPr>
      </w:pPr>
      <w:r w:rsidRPr="00220B94">
        <w:rPr>
          <w:szCs w:val="22"/>
          <w:lang w:val="hu-HU" w:eastAsia="en-GB"/>
        </w:rPr>
        <w:t>Ha az Adatkezelőnek megalapozott kétségei vannak a kérelmet benyújtó természetes személy kilétével kapcsolatban, további, az Érintett személyazonosságának megerősítéséhez szükséges információk nyújtását kérheti.</w:t>
      </w:r>
      <w:r w:rsidRPr="00220B94">
        <w:rPr>
          <w:szCs w:val="22"/>
          <w:lang w:val="hu-HU" w:eastAsia="en-GB"/>
        </w:rPr>
        <w:cr/>
      </w:r>
    </w:p>
    <w:p w14:paraId="5DA54442" w14:textId="77777777" w:rsidR="00220B94" w:rsidRPr="00220B94" w:rsidRDefault="00220B94" w:rsidP="00220B94">
      <w:pPr>
        <w:pStyle w:val="Cmsor1"/>
        <w:numPr>
          <w:ilvl w:val="0"/>
          <w:numId w:val="33"/>
        </w:numPr>
        <w:ind w:left="426"/>
        <w:jc w:val="both"/>
        <w:rPr>
          <w:rFonts w:ascii="Cambria" w:hAnsi="Cambria"/>
          <w:szCs w:val="22"/>
          <w:lang w:val="hu-HU"/>
        </w:rPr>
      </w:pPr>
      <w:r w:rsidRPr="00220B94">
        <w:rPr>
          <w:rFonts w:ascii="Cambria" w:hAnsi="Cambria"/>
          <w:szCs w:val="22"/>
          <w:lang w:val="hu-HU"/>
        </w:rPr>
        <w:t>Jogérvényesítési lehetőségek</w:t>
      </w:r>
    </w:p>
    <w:p w14:paraId="28388BBE" w14:textId="77777777" w:rsidR="00220B94" w:rsidRPr="00220B94" w:rsidRDefault="00220B94" w:rsidP="00220B94">
      <w:pPr>
        <w:jc w:val="both"/>
        <w:rPr>
          <w:szCs w:val="22"/>
          <w:lang w:val="hu-HU" w:eastAsia="en-GB"/>
        </w:rPr>
      </w:pPr>
    </w:p>
    <w:p w14:paraId="1C55C3DA" w14:textId="77777777" w:rsidR="00220B94" w:rsidRPr="00220B94" w:rsidRDefault="00220B94" w:rsidP="00220B94">
      <w:pPr>
        <w:jc w:val="both"/>
        <w:rPr>
          <w:szCs w:val="22"/>
          <w:lang w:val="hu-HU" w:eastAsia="en-GB"/>
        </w:rPr>
      </w:pPr>
      <w:r w:rsidRPr="00220B94">
        <w:rPr>
          <w:szCs w:val="22"/>
          <w:lang w:val="hu-HU" w:eastAsia="en-GB"/>
        </w:rPr>
        <w:t xml:space="preserve">Az Érintett a személyes adatai kezelésével kapcsolatban bármikor fordulhat az Adatkezelőhöz közvetlenül az 1. pontban rögzített elérhetőségen, vagy az Adatkezelő adatvédelmi tisztségviselőjéhez a Közinformatika Nonprofit Kft-hez (levelezési cím: 1147 Budapest, Ilosvai Selymes utca 120., E-mail cím: </w:t>
      </w:r>
      <w:hyperlink r:id="rId10" w:history="1">
        <w:r w:rsidRPr="00220B94">
          <w:rPr>
            <w:rStyle w:val="Hiperhivatkozs"/>
            <w:szCs w:val="22"/>
            <w:lang w:val="hu-HU" w:eastAsia="en-GB"/>
          </w:rPr>
          <w:t>dpo@kozinformatika.hu</w:t>
        </w:r>
      </w:hyperlink>
      <w:r w:rsidRPr="00220B94">
        <w:rPr>
          <w:szCs w:val="22"/>
          <w:lang w:val="hu-HU" w:eastAsia="en-GB"/>
        </w:rPr>
        <w:t>).</w:t>
      </w:r>
    </w:p>
    <w:p w14:paraId="21475525" w14:textId="77777777" w:rsidR="00220B94" w:rsidRPr="00220B94" w:rsidRDefault="00220B94" w:rsidP="00220B94">
      <w:pPr>
        <w:jc w:val="both"/>
        <w:rPr>
          <w:szCs w:val="22"/>
          <w:lang w:val="hu-HU" w:eastAsia="en-GB"/>
        </w:rPr>
      </w:pPr>
    </w:p>
    <w:p w14:paraId="489A22D7" w14:textId="77777777" w:rsidR="00220B94" w:rsidRPr="00220B94" w:rsidRDefault="00220B94" w:rsidP="00220B94">
      <w:pPr>
        <w:jc w:val="both"/>
        <w:rPr>
          <w:szCs w:val="22"/>
          <w:lang w:val="hu-HU" w:eastAsia="en-GB"/>
        </w:rPr>
      </w:pPr>
      <w:r w:rsidRPr="00220B94">
        <w:rPr>
          <w:szCs w:val="22"/>
          <w:lang w:val="hu-HU" w:eastAsia="en-GB"/>
        </w:rPr>
        <w:t xml:space="preserve">Az Érintettnek lehetősége van adatainak védelme érdekében bírósághoz fordulni. A bíróság az ügyben soron kívül jár el. A per - az érintett választása szerint – az Érintett lakóhelye vagy tartózkodási helye, illetve az Adatkezelő székhelye szerint illetékes Törvényszék előtt is megindítható. </w:t>
      </w:r>
    </w:p>
    <w:p w14:paraId="5C3766FF" w14:textId="77777777" w:rsidR="00220B94" w:rsidRPr="00220B94" w:rsidRDefault="00220B94" w:rsidP="00220B94">
      <w:pPr>
        <w:jc w:val="both"/>
        <w:rPr>
          <w:szCs w:val="22"/>
          <w:lang w:val="hu-HU" w:eastAsia="en-GB"/>
        </w:rPr>
      </w:pPr>
      <w:r w:rsidRPr="00220B94">
        <w:rPr>
          <w:szCs w:val="22"/>
          <w:lang w:val="hu-HU" w:eastAsia="en-GB"/>
        </w:rPr>
        <w:t>A lakóhelye vagy tartózkodási helye szerinti törvényszéket megkeresheti a http://birosag.hu/ugyfelkapcsolati-portal/birosag-kereso oldalon</w:t>
      </w:r>
      <w:r w:rsidR="00EE0015">
        <w:rPr>
          <w:szCs w:val="22"/>
          <w:lang w:val="hu-HU" w:eastAsia="en-GB"/>
        </w:rPr>
        <w:t>.</w:t>
      </w:r>
    </w:p>
    <w:p w14:paraId="54773D1F" w14:textId="77777777" w:rsidR="00220B94" w:rsidRPr="00220B94" w:rsidRDefault="00220B94" w:rsidP="00220B94">
      <w:pPr>
        <w:jc w:val="both"/>
        <w:rPr>
          <w:szCs w:val="22"/>
          <w:lang w:val="hu-HU" w:eastAsia="en-GB"/>
        </w:rPr>
      </w:pPr>
    </w:p>
    <w:p w14:paraId="7D70AB18" w14:textId="77777777" w:rsidR="002E2289" w:rsidRPr="00220B94" w:rsidRDefault="00220B94" w:rsidP="00220B94">
      <w:pPr>
        <w:jc w:val="both"/>
        <w:rPr>
          <w:szCs w:val="22"/>
          <w:lang w:val="hu-HU" w:eastAsia="en-GB"/>
        </w:rPr>
      </w:pPr>
      <w:r w:rsidRPr="00220B94">
        <w:rPr>
          <w:szCs w:val="22"/>
          <w:lang w:val="hu-HU" w:eastAsia="en-GB"/>
        </w:rPr>
        <w:t>Az Érintett a személyes adatai kezelésével kapcsolatos panasz esetén a Nemzeti Adatvédelmi és Információszabadság Hatósághoz is fordulhat (postai cím: 1363 Budapest, Pf. 9., cím: 1055 Budapest, Falk Miksa utca 9-11., Telefon: +36 (1) 391-1400; Fax: +36 (1) 391-1410; E-mail: ugyfelszolgalat@naih.hu; honlap: www.naih.hu).</w:t>
      </w:r>
    </w:p>
    <w:sectPr w:rsidR="002E2289" w:rsidRPr="00220B94" w:rsidSect="00220B94">
      <w:headerReference w:type="default" r:id="rId11"/>
      <w:footerReference w:type="default" r:id="rId12"/>
      <w:pgSz w:w="11906" w:h="16838"/>
      <w:pgMar w:top="709" w:right="1418" w:bottom="709" w:left="1418" w:header="28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4A486" w14:textId="77777777" w:rsidR="00833D39" w:rsidRDefault="00833D39" w:rsidP="00B97B40">
      <w:r>
        <w:separator/>
      </w:r>
    </w:p>
  </w:endnote>
  <w:endnote w:type="continuationSeparator" w:id="0">
    <w:p w14:paraId="3564C2FC" w14:textId="77777777" w:rsidR="00833D39" w:rsidRDefault="00833D39" w:rsidP="00B9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604020202020204"/>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8989313"/>
      <w:docPartObj>
        <w:docPartGallery w:val="Page Numbers (Bottom of Page)"/>
        <w:docPartUnique/>
      </w:docPartObj>
    </w:sdtPr>
    <w:sdtEndPr/>
    <w:sdtContent>
      <w:p w14:paraId="39E07505" w14:textId="77777777" w:rsidR="00B74C80" w:rsidRDefault="001D7AF7">
        <w:pPr>
          <w:pStyle w:val="llb"/>
          <w:jc w:val="center"/>
        </w:pPr>
        <w:r>
          <w:fldChar w:fldCharType="begin"/>
        </w:r>
        <w:r w:rsidR="00AF0703">
          <w:instrText>PAGE   \* MERGEFORMAT</w:instrText>
        </w:r>
        <w:r>
          <w:fldChar w:fldCharType="separate"/>
        </w:r>
        <w:r w:rsidR="00080094" w:rsidRPr="00080094">
          <w:rPr>
            <w:noProof/>
            <w:lang w:val="hu-HU"/>
          </w:rPr>
          <w:t>1</w:t>
        </w:r>
        <w:r>
          <w:rPr>
            <w:noProof/>
            <w:lang w:val="hu-HU"/>
          </w:rPr>
          <w:fldChar w:fldCharType="end"/>
        </w:r>
      </w:p>
    </w:sdtContent>
  </w:sdt>
  <w:p w14:paraId="72F61EC7" w14:textId="77777777" w:rsidR="00B74C80" w:rsidRDefault="00B74C8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BB0AB" w14:textId="77777777" w:rsidR="00833D39" w:rsidRDefault="00833D39" w:rsidP="00B97B40">
      <w:r>
        <w:separator/>
      </w:r>
    </w:p>
  </w:footnote>
  <w:footnote w:type="continuationSeparator" w:id="0">
    <w:p w14:paraId="3234B0A4" w14:textId="77777777" w:rsidR="00833D39" w:rsidRDefault="00833D39" w:rsidP="00B97B40">
      <w:r>
        <w:continuationSeparator/>
      </w:r>
    </w:p>
  </w:footnote>
  <w:footnote w:id="1">
    <w:p w14:paraId="261D3878" w14:textId="77777777" w:rsidR="002E2289" w:rsidRPr="00273D61" w:rsidRDefault="002E2289">
      <w:pPr>
        <w:pStyle w:val="Lbjegyzetszveg"/>
        <w:rPr>
          <w:lang w:val="hu-HU"/>
        </w:rPr>
      </w:pPr>
      <w:r>
        <w:rPr>
          <w:rStyle w:val="Lbjegyzet-hivatkozs"/>
        </w:rPr>
        <w:footnoteRef/>
      </w:r>
      <w:r>
        <w:t xml:space="preserve"> </w:t>
      </w:r>
      <w:r w:rsidRPr="00273D61">
        <w:rPr>
          <w:lang w:val="hu-HU"/>
        </w:rPr>
        <w:t>A címzett fogalmát lásd: GDPR 4. cikk 9. pontja.</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B9021" w14:textId="77777777" w:rsidR="00B74C80" w:rsidRDefault="00B74C80" w:rsidP="00424C91">
    <w:pPr>
      <w:jc w:val="center"/>
    </w:pPr>
  </w:p>
  <w:p w14:paraId="78E4EF8B" w14:textId="77777777" w:rsidR="00220B94" w:rsidRPr="00527EA1" w:rsidRDefault="00220B94" w:rsidP="00424C91">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3F91"/>
    <w:multiLevelType w:val="hybridMultilevel"/>
    <w:tmpl w:val="DDC20376"/>
    <w:lvl w:ilvl="0" w:tplc="98AA36C0">
      <w:start w:val="1"/>
      <w:numFmt w:val="upperLetter"/>
      <w:lvlText w:val="%1)"/>
      <w:lvlJc w:val="left"/>
      <w:pPr>
        <w:ind w:left="410" w:hanging="360"/>
      </w:pPr>
      <w:rPr>
        <w:rFonts w:hint="default"/>
      </w:rPr>
    </w:lvl>
    <w:lvl w:ilvl="1" w:tplc="040E0019" w:tentative="1">
      <w:start w:val="1"/>
      <w:numFmt w:val="lowerLetter"/>
      <w:lvlText w:val="%2."/>
      <w:lvlJc w:val="left"/>
      <w:pPr>
        <w:ind w:left="1130" w:hanging="360"/>
      </w:pPr>
    </w:lvl>
    <w:lvl w:ilvl="2" w:tplc="040E001B" w:tentative="1">
      <w:start w:val="1"/>
      <w:numFmt w:val="lowerRoman"/>
      <w:lvlText w:val="%3."/>
      <w:lvlJc w:val="right"/>
      <w:pPr>
        <w:ind w:left="1850" w:hanging="180"/>
      </w:pPr>
    </w:lvl>
    <w:lvl w:ilvl="3" w:tplc="040E000F" w:tentative="1">
      <w:start w:val="1"/>
      <w:numFmt w:val="decimal"/>
      <w:lvlText w:val="%4."/>
      <w:lvlJc w:val="left"/>
      <w:pPr>
        <w:ind w:left="2570" w:hanging="360"/>
      </w:pPr>
    </w:lvl>
    <w:lvl w:ilvl="4" w:tplc="040E0019" w:tentative="1">
      <w:start w:val="1"/>
      <w:numFmt w:val="lowerLetter"/>
      <w:lvlText w:val="%5."/>
      <w:lvlJc w:val="left"/>
      <w:pPr>
        <w:ind w:left="3290" w:hanging="360"/>
      </w:pPr>
    </w:lvl>
    <w:lvl w:ilvl="5" w:tplc="040E001B" w:tentative="1">
      <w:start w:val="1"/>
      <w:numFmt w:val="lowerRoman"/>
      <w:lvlText w:val="%6."/>
      <w:lvlJc w:val="right"/>
      <w:pPr>
        <w:ind w:left="4010" w:hanging="180"/>
      </w:pPr>
    </w:lvl>
    <w:lvl w:ilvl="6" w:tplc="040E000F" w:tentative="1">
      <w:start w:val="1"/>
      <w:numFmt w:val="decimal"/>
      <w:lvlText w:val="%7."/>
      <w:lvlJc w:val="left"/>
      <w:pPr>
        <w:ind w:left="4730" w:hanging="360"/>
      </w:pPr>
    </w:lvl>
    <w:lvl w:ilvl="7" w:tplc="040E0019" w:tentative="1">
      <w:start w:val="1"/>
      <w:numFmt w:val="lowerLetter"/>
      <w:lvlText w:val="%8."/>
      <w:lvlJc w:val="left"/>
      <w:pPr>
        <w:ind w:left="5450" w:hanging="360"/>
      </w:pPr>
    </w:lvl>
    <w:lvl w:ilvl="8" w:tplc="040E001B" w:tentative="1">
      <w:start w:val="1"/>
      <w:numFmt w:val="lowerRoman"/>
      <w:lvlText w:val="%9."/>
      <w:lvlJc w:val="right"/>
      <w:pPr>
        <w:ind w:left="6170" w:hanging="180"/>
      </w:pPr>
    </w:lvl>
  </w:abstractNum>
  <w:abstractNum w:abstractNumId="1" w15:restartNumberingAfterBreak="0">
    <w:nsid w:val="01F542F3"/>
    <w:multiLevelType w:val="hybridMultilevel"/>
    <w:tmpl w:val="D5884730"/>
    <w:lvl w:ilvl="0" w:tplc="9FE6E070">
      <w:start w:val="1"/>
      <w:numFmt w:val="lowerLetter"/>
      <w:lvlText w:val="%1)"/>
      <w:lvlJc w:val="left"/>
      <w:pPr>
        <w:ind w:left="410" w:hanging="360"/>
      </w:pPr>
      <w:rPr>
        <w:rFonts w:hint="default"/>
      </w:rPr>
    </w:lvl>
    <w:lvl w:ilvl="1" w:tplc="040E0019" w:tentative="1">
      <w:start w:val="1"/>
      <w:numFmt w:val="lowerLetter"/>
      <w:lvlText w:val="%2."/>
      <w:lvlJc w:val="left"/>
      <w:pPr>
        <w:ind w:left="1130" w:hanging="360"/>
      </w:pPr>
    </w:lvl>
    <w:lvl w:ilvl="2" w:tplc="040E001B" w:tentative="1">
      <w:start w:val="1"/>
      <w:numFmt w:val="lowerRoman"/>
      <w:lvlText w:val="%3."/>
      <w:lvlJc w:val="right"/>
      <w:pPr>
        <w:ind w:left="1850" w:hanging="180"/>
      </w:pPr>
    </w:lvl>
    <w:lvl w:ilvl="3" w:tplc="040E000F" w:tentative="1">
      <w:start w:val="1"/>
      <w:numFmt w:val="decimal"/>
      <w:lvlText w:val="%4."/>
      <w:lvlJc w:val="left"/>
      <w:pPr>
        <w:ind w:left="2570" w:hanging="360"/>
      </w:pPr>
    </w:lvl>
    <w:lvl w:ilvl="4" w:tplc="040E0019" w:tentative="1">
      <w:start w:val="1"/>
      <w:numFmt w:val="lowerLetter"/>
      <w:lvlText w:val="%5."/>
      <w:lvlJc w:val="left"/>
      <w:pPr>
        <w:ind w:left="3290" w:hanging="360"/>
      </w:pPr>
    </w:lvl>
    <w:lvl w:ilvl="5" w:tplc="040E001B" w:tentative="1">
      <w:start w:val="1"/>
      <w:numFmt w:val="lowerRoman"/>
      <w:lvlText w:val="%6."/>
      <w:lvlJc w:val="right"/>
      <w:pPr>
        <w:ind w:left="4010" w:hanging="180"/>
      </w:pPr>
    </w:lvl>
    <w:lvl w:ilvl="6" w:tplc="040E000F" w:tentative="1">
      <w:start w:val="1"/>
      <w:numFmt w:val="decimal"/>
      <w:lvlText w:val="%7."/>
      <w:lvlJc w:val="left"/>
      <w:pPr>
        <w:ind w:left="4730" w:hanging="360"/>
      </w:pPr>
    </w:lvl>
    <w:lvl w:ilvl="7" w:tplc="040E0019" w:tentative="1">
      <w:start w:val="1"/>
      <w:numFmt w:val="lowerLetter"/>
      <w:lvlText w:val="%8."/>
      <w:lvlJc w:val="left"/>
      <w:pPr>
        <w:ind w:left="5450" w:hanging="360"/>
      </w:pPr>
    </w:lvl>
    <w:lvl w:ilvl="8" w:tplc="040E001B" w:tentative="1">
      <w:start w:val="1"/>
      <w:numFmt w:val="lowerRoman"/>
      <w:lvlText w:val="%9."/>
      <w:lvlJc w:val="right"/>
      <w:pPr>
        <w:ind w:left="6170" w:hanging="180"/>
      </w:pPr>
    </w:lvl>
  </w:abstractNum>
  <w:abstractNum w:abstractNumId="2" w15:restartNumberingAfterBreak="0">
    <w:nsid w:val="11E77DDD"/>
    <w:multiLevelType w:val="hybridMultilevel"/>
    <w:tmpl w:val="15D2A27A"/>
    <w:lvl w:ilvl="0" w:tplc="AEB297D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3B251D5"/>
    <w:multiLevelType w:val="hybridMultilevel"/>
    <w:tmpl w:val="2C0E8D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48329D7"/>
    <w:multiLevelType w:val="hybridMultilevel"/>
    <w:tmpl w:val="CD7E09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149666BA"/>
    <w:multiLevelType w:val="multilevel"/>
    <w:tmpl w:val="FBB61C68"/>
    <w:lvl w:ilvl="0">
      <w:start w:val="1"/>
      <w:numFmt w:val="decimal"/>
      <w:lvlText w:val="%1"/>
      <w:lvlJc w:val="left"/>
      <w:pPr>
        <w:tabs>
          <w:tab w:val="num" w:pos="432"/>
        </w:tabs>
        <w:ind w:left="432" w:hanging="432"/>
      </w:pPr>
    </w:lvl>
    <w:lvl w:ilvl="1">
      <w:start w:val="1"/>
      <w:numFmt w:val="decimal"/>
      <w:pStyle w:val="Cmsor2"/>
      <w:lvlText w:val="%1.%2"/>
      <w:lvlJc w:val="left"/>
      <w:pPr>
        <w:tabs>
          <w:tab w:val="num" w:pos="576"/>
        </w:tabs>
        <w:ind w:left="576" w:hanging="576"/>
      </w:pPr>
    </w:lvl>
    <w:lvl w:ilvl="2">
      <w:start w:val="1"/>
      <w:numFmt w:val="decimal"/>
      <w:pStyle w:val="Cmsor3"/>
      <w:lvlText w:val="%1.%2.%3"/>
      <w:lvlJc w:val="left"/>
      <w:pPr>
        <w:tabs>
          <w:tab w:val="num" w:pos="720"/>
        </w:tabs>
        <w:ind w:left="720" w:hanging="720"/>
      </w:pPr>
    </w:lvl>
    <w:lvl w:ilvl="3">
      <w:start w:val="1"/>
      <w:numFmt w:val="decimal"/>
      <w:pStyle w:val="Cmsor4"/>
      <w:lvlText w:val="%1.%2.%3.%4"/>
      <w:lvlJc w:val="left"/>
      <w:pPr>
        <w:tabs>
          <w:tab w:val="num" w:pos="864"/>
        </w:tabs>
        <w:ind w:left="864" w:hanging="864"/>
      </w:pPr>
    </w:lvl>
    <w:lvl w:ilvl="4">
      <w:start w:val="1"/>
      <w:numFmt w:val="decimal"/>
      <w:pStyle w:val="Cmsor5"/>
      <w:lvlText w:val="%1.%2.%3.%4.%5"/>
      <w:lvlJc w:val="left"/>
      <w:pPr>
        <w:tabs>
          <w:tab w:val="num" w:pos="1008"/>
        </w:tabs>
        <w:ind w:left="1008" w:hanging="1008"/>
      </w:pPr>
    </w:lvl>
    <w:lvl w:ilvl="5">
      <w:start w:val="1"/>
      <w:numFmt w:val="decimal"/>
      <w:pStyle w:val="Cmsor6"/>
      <w:lvlText w:val="%1.%2.%3.%4.%5.%6"/>
      <w:lvlJc w:val="left"/>
      <w:pPr>
        <w:tabs>
          <w:tab w:val="num" w:pos="1152"/>
        </w:tabs>
        <w:ind w:left="1152" w:hanging="1152"/>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6" w15:restartNumberingAfterBreak="0">
    <w:nsid w:val="161F4823"/>
    <w:multiLevelType w:val="hybridMultilevel"/>
    <w:tmpl w:val="EFDC86E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6637E60"/>
    <w:multiLevelType w:val="hybridMultilevel"/>
    <w:tmpl w:val="1BCCB78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AA865AB"/>
    <w:multiLevelType w:val="multilevel"/>
    <w:tmpl w:val="309E813E"/>
    <w:lvl w:ilvl="0">
      <w:start w:val="1"/>
      <w:numFmt w:val="decimal"/>
      <w:lvlText w:val="2.%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02970D5"/>
    <w:multiLevelType w:val="hybridMultilevel"/>
    <w:tmpl w:val="3DFEA0E2"/>
    <w:lvl w:ilvl="0" w:tplc="EC4EF8AA">
      <w:start w:val="3"/>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4481B75"/>
    <w:multiLevelType w:val="hybridMultilevel"/>
    <w:tmpl w:val="23C8F342"/>
    <w:lvl w:ilvl="0" w:tplc="2FE8418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4BC6823"/>
    <w:multiLevelType w:val="hybridMultilevel"/>
    <w:tmpl w:val="A0D6A972"/>
    <w:lvl w:ilvl="0" w:tplc="5D5267C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53A63C9"/>
    <w:multiLevelType w:val="hybridMultilevel"/>
    <w:tmpl w:val="77F0B9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A5C16E8"/>
    <w:multiLevelType w:val="hybridMultilevel"/>
    <w:tmpl w:val="E1868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53C61C3"/>
    <w:multiLevelType w:val="hybridMultilevel"/>
    <w:tmpl w:val="5DE6B8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0CD17C4"/>
    <w:multiLevelType w:val="hybridMultilevel"/>
    <w:tmpl w:val="F7786C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D6C319B"/>
    <w:multiLevelType w:val="hybridMultilevel"/>
    <w:tmpl w:val="5718A5F8"/>
    <w:lvl w:ilvl="0" w:tplc="EA1E4924">
      <w:start w:val="1"/>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E342F1C"/>
    <w:multiLevelType w:val="hybridMultilevel"/>
    <w:tmpl w:val="C5A497B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00B5643"/>
    <w:multiLevelType w:val="multilevel"/>
    <w:tmpl w:val="885C9DAA"/>
    <w:lvl w:ilvl="0">
      <w:start w:val="1"/>
      <w:numFmt w:val="decimal"/>
      <w:lvlText w:val="%1."/>
      <w:lvlJc w:val="left"/>
      <w:pPr>
        <w:ind w:left="1440" w:hanging="360"/>
      </w:pPr>
      <w:rPr>
        <w:b/>
      </w:rPr>
    </w:lvl>
    <w:lvl w:ilvl="1">
      <w:start w:val="1"/>
      <w:numFmt w:val="decimal"/>
      <w:isLgl/>
      <w:lvlText w:val="%1.%2."/>
      <w:lvlJc w:val="left"/>
      <w:pPr>
        <w:ind w:left="72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9" w15:restartNumberingAfterBreak="0">
    <w:nsid w:val="638118A5"/>
    <w:multiLevelType w:val="hybridMultilevel"/>
    <w:tmpl w:val="A15E0466"/>
    <w:lvl w:ilvl="0" w:tplc="0ECCECB0">
      <w:start w:val="1"/>
      <w:numFmt w:val="bullet"/>
      <w:lvlText w:val=""/>
      <w:lvlJc w:val="left"/>
      <w:pPr>
        <w:ind w:left="786" w:hanging="360"/>
      </w:pPr>
      <w:rPr>
        <w:rFonts w:ascii="Symbol" w:hAnsi="Symbol" w:hint="default"/>
      </w:rPr>
    </w:lvl>
    <w:lvl w:ilvl="1" w:tplc="D9F29E82" w:tentative="1">
      <w:start w:val="1"/>
      <w:numFmt w:val="bullet"/>
      <w:lvlText w:val="o"/>
      <w:lvlJc w:val="left"/>
      <w:pPr>
        <w:ind w:left="4656" w:hanging="360"/>
      </w:pPr>
      <w:rPr>
        <w:rFonts w:ascii="Courier New" w:hAnsi="Courier New" w:cs="Courier New" w:hint="default"/>
      </w:rPr>
    </w:lvl>
    <w:lvl w:ilvl="2" w:tplc="538EDEAC" w:tentative="1">
      <w:start w:val="1"/>
      <w:numFmt w:val="bullet"/>
      <w:lvlText w:val=""/>
      <w:lvlJc w:val="left"/>
      <w:pPr>
        <w:ind w:left="5376" w:hanging="360"/>
      </w:pPr>
      <w:rPr>
        <w:rFonts w:ascii="Wingdings" w:hAnsi="Wingdings" w:hint="default"/>
      </w:rPr>
    </w:lvl>
    <w:lvl w:ilvl="3" w:tplc="1E248A78" w:tentative="1">
      <w:start w:val="1"/>
      <w:numFmt w:val="bullet"/>
      <w:lvlText w:val=""/>
      <w:lvlJc w:val="left"/>
      <w:pPr>
        <w:ind w:left="6096" w:hanging="360"/>
      </w:pPr>
      <w:rPr>
        <w:rFonts w:ascii="Symbol" w:hAnsi="Symbol" w:hint="default"/>
      </w:rPr>
    </w:lvl>
    <w:lvl w:ilvl="4" w:tplc="C9B2347A" w:tentative="1">
      <w:start w:val="1"/>
      <w:numFmt w:val="bullet"/>
      <w:lvlText w:val="o"/>
      <w:lvlJc w:val="left"/>
      <w:pPr>
        <w:ind w:left="6816" w:hanging="360"/>
      </w:pPr>
      <w:rPr>
        <w:rFonts w:ascii="Courier New" w:hAnsi="Courier New" w:cs="Courier New" w:hint="default"/>
      </w:rPr>
    </w:lvl>
    <w:lvl w:ilvl="5" w:tplc="7BA83846" w:tentative="1">
      <w:start w:val="1"/>
      <w:numFmt w:val="bullet"/>
      <w:lvlText w:val=""/>
      <w:lvlJc w:val="left"/>
      <w:pPr>
        <w:ind w:left="7536" w:hanging="360"/>
      </w:pPr>
      <w:rPr>
        <w:rFonts w:ascii="Wingdings" w:hAnsi="Wingdings" w:hint="default"/>
      </w:rPr>
    </w:lvl>
    <w:lvl w:ilvl="6" w:tplc="2B5E0524" w:tentative="1">
      <w:start w:val="1"/>
      <w:numFmt w:val="bullet"/>
      <w:lvlText w:val=""/>
      <w:lvlJc w:val="left"/>
      <w:pPr>
        <w:ind w:left="8256" w:hanging="360"/>
      </w:pPr>
      <w:rPr>
        <w:rFonts w:ascii="Symbol" w:hAnsi="Symbol" w:hint="default"/>
      </w:rPr>
    </w:lvl>
    <w:lvl w:ilvl="7" w:tplc="B6EE7050" w:tentative="1">
      <w:start w:val="1"/>
      <w:numFmt w:val="bullet"/>
      <w:lvlText w:val="o"/>
      <w:lvlJc w:val="left"/>
      <w:pPr>
        <w:ind w:left="8976" w:hanging="360"/>
      </w:pPr>
      <w:rPr>
        <w:rFonts w:ascii="Courier New" w:hAnsi="Courier New" w:cs="Courier New" w:hint="default"/>
      </w:rPr>
    </w:lvl>
    <w:lvl w:ilvl="8" w:tplc="24D0C128" w:tentative="1">
      <w:start w:val="1"/>
      <w:numFmt w:val="bullet"/>
      <w:lvlText w:val=""/>
      <w:lvlJc w:val="left"/>
      <w:pPr>
        <w:ind w:left="9696" w:hanging="360"/>
      </w:pPr>
      <w:rPr>
        <w:rFonts w:ascii="Wingdings" w:hAnsi="Wingdings" w:hint="default"/>
      </w:rPr>
    </w:lvl>
  </w:abstractNum>
  <w:abstractNum w:abstractNumId="20" w15:restartNumberingAfterBreak="0">
    <w:nsid w:val="653B4A2C"/>
    <w:multiLevelType w:val="hybridMultilevel"/>
    <w:tmpl w:val="8586FF58"/>
    <w:lvl w:ilvl="0" w:tplc="6CDC95E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8781F72"/>
    <w:multiLevelType w:val="multilevel"/>
    <w:tmpl w:val="B1963AEE"/>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4FC3773"/>
    <w:multiLevelType w:val="hybridMultilevel"/>
    <w:tmpl w:val="F5741A40"/>
    <w:lvl w:ilvl="0" w:tplc="F9666B5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1"/>
  </w:num>
  <w:num w:numId="8">
    <w:abstractNumId w:val="14"/>
  </w:num>
  <w:num w:numId="9">
    <w:abstractNumId w:val="1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7"/>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8"/>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0"/>
  </w:num>
  <w:num w:numId="37">
    <w:abstractNumId w:val="11"/>
  </w:num>
  <w:num w:numId="38">
    <w:abstractNumId w:val="10"/>
  </w:num>
  <w:num w:numId="39">
    <w:abstractNumId w:val="22"/>
  </w:num>
  <w:num w:numId="40">
    <w:abstractNumId w:val="16"/>
  </w:num>
  <w:num w:numId="41">
    <w:abstractNumId w:val="9"/>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40"/>
    <w:rsid w:val="000165F0"/>
    <w:rsid w:val="00017071"/>
    <w:rsid w:val="00032BD3"/>
    <w:rsid w:val="00080094"/>
    <w:rsid w:val="000857D8"/>
    <w:rsid w:val="00090A5B"/>
    <w:rsid w:val="000A1C73"/>
    <w:rsid w:val="000A2FB6"/>
    <w:rsid w:val="000A332F"/>
    <w:rsid w:val="000A7B90"/>
    <w:rsid w:val="000C1A03"/>
    <w:rsid w:val="000C28C6"/>
    <w:rsid w:val="000D11C2"/>
    <w:rsid w:val="000F4E31"/>
    <w:rsid w:val="000F5734"/>
    <w:rsid w:val="00123E58"/>
    <w:rsid w:val="0013107B"/>
    <w:rsid w:val="00142BA4"/>
    <w:rsid w:val="00144D9A"/>
    <w:rsid w:val="00164D1C"/>
    <w:rsid w:val="00166331"/>
    <w:rsid w:val="00167998"/>
    <w:rsid w:val="00170F9B"/>
    <w:rsid w:val="001A3A9A"/>
    <w:rsid w:val="001A3F59"/>
    <w:rsid w:val="001B0184"/>
    <w:rsid w:val="001B106C"/>
    <w:rsid w:val="001B182E"/>
    <w:rsid w:val="001B72C1"/>
    <w:rsid w:val="001C3FD9"/>
    <w:rsid w:val="001D30B1"/>
    <w:rsid w:val="001D3B94"/>
    <w:rsid w:val="001D7AF7"/>
    <w:rsid w:val="001E6734"/>
    <w:rsid w:val="001F4091"/>
    <w:rsid w:val="002006F5"/>
    <w:rsid w:val="00203FB2"/>
    <w:rsid w:val="00220B94"/>
    <w:rsid w:val="0023262F"/>
    <w:rsid w:val="00236254"/>
    <w:rsid w:val="002400DE"/>
    <w:rsid w:val="00247A70"/>
    <w:rsid w:val="00250C7C"/>
    <w:rsid w:val="00273D61"/>
    <w:rsid w:val="00286832"/>
    <w:rsid w:val="002A70C7"/>
    <w:rsid w:val="002B776C"/>
    <w:rsid w:val="002D3763"/>
    <w:rsid w:val="002D5DA0"/>
    <w:rsid w:val="002E2289"/>
    <w:rsid w:val="00310718"/>
    <w:rsid w:val="0031186A"/>
    <w:rsid w:val="00314499"/>
    <w:rsid w:val="00336FD6"/>
    <w:rsid w:val="00353533"/>
    <w:rsid w:val="00362D63"/>
    <w:rsid w:val="00382E32"/>
    <w:rsid w:val="00394537"/>
    <w:rsid w:val="003A5449"/>
    <w:rsid w:val="003B2328"/>
    <w:rsid w:val="003D2B61"/>
    <w:rsid w:val="003E2DB3"/>
    <w:rsid w:val="003E6172"/>
    <w:rsid w:val="003F5C20"/>
    <w:rsid w:val="00416FED"/>
    <w:rsid w:val="00420189"/>
    <w:rsid w:val="0042454B"/>
    <w:rsid w:val="00424C91"/>
    <w:rsid w:val="004257AA"/>
    <w:rsid w:val="00460754"/>
    <w:rsid w:val="00460D24"/>
    <w:rsid w:val="0046776C"/>
    <w:rsid w:val="004A73FE"/>
    <w:rsid w:val="00502F14"/>
    <w:rsid w:val="005052E4"/>
    <w:rsid w:val="0051360F"/>
    <w:rsid w:val="00527EA1"/>
    <w:rsid w:val="005323C8"/>
    <w:rsid w:val="00535617"/>
    <w:rsid w:val="005462B5"/>
    <w:rsid w:val="005503AD"/>
    <w:rsid w:val="00554A9F"/>
    <w:rsid w:val="005602DD"/>
    <w:rsid w:val="00560732"/>
    <w:rsid w:val="0058287F"/>
    <w:rsid w:val="00583001"/>
    <w:rsid w:val="005C094C"/>
    <w:rsid w:val="005D3546"/>
    <w:rsid w:val="005D6D5F"/>
    <w:rsid w:val="005D79E8"/>
    <w:rsid w:val="005E1C1A"/>
    <w:rsid w:val="005F684C"/>
    <w:rsid w:val="00602AA6"/>
    <w:rsid w:val="00605DB0"/>
    <w:rsid w:val="00626F74"/>
    <w:rsid w:val="006437CF"/>
    <w:rsid w:val="00645E1E"/>
    <w:rsid w:val="006473CC"/>
    <w:rsid w:val="006527F3"/>
    <w:rsid w:val="00652C35"/>
    <w:rsid w:val="0065513C"/>
    <w:rsid w:val="00656BB8"/>
    <w:rsid w:val="00666570"/>
    <w:rsid w:val="006701A3"/>
    <w:rsid w:val="00677BE3"/>
    <w:rsid w:val="00680A8C"/>
    <w:rsid w:val="00682F2F"/>
    <w:rsid w:val="00683187"/>
    <w:rsid w:val="0069742B"/>
    <w:rsid w:val="006A63C8"/>
    <w:rsid w:val="006B18B9"/>
    <w:rsid w:val="006C4EF7"/>
    <w:rsid w:val="00701E74"/>
    <w:rsid w:val="007021E3"/>
    <w:rsid w:val="0072275D"/>
    <w:rsid w:val="0073213E"/>
    <w:rsid w:val="00735EC7"/>
    <w:rsid w:val="00742B86"/>
    <w:rsid w:val="00750502"/>
    <w:rsid w:val="00754CB4"/>
    <w:rsid w:val="007662C4"/>
    <w:rsid w:val="00772B63"/>
    <w:rsid w:val="007733CA"/>
    <w:rsid w:val="00783353"/>
    <w:rsid w:val="007A1199"/>
    <w:rsid w:val="007B4219"/>
    <w:rsid w:val="007C3A4E"/>
    <w:rsid w:val="007C6895"/>
    <w:rsid w:val="007D0D09"/>
    <w:rsid w:val="007D1F2F"/>
    <w:rsid w:val="00802764"/>
    <w:rsid w:val="008114D2"/>
    <w:rsid w:val="00816085"/>
    <w:rsid w:val="00817A96"/>
    <w:rsid w:val="00820782"/>
    <w:rsid w:val="00833D39"/>
    <w:rsid w:val="008369D0"/>
    <w:rsid w:val="008416C7"/>
    <w:rsid w:val="00844788"/>
    <w:rsid w:val="00846A49"/>
    <w:rsid w:val="008508A3"/>
    <w:rsid w:val="00860800"/>
    <w:rsid w:val="00860964"/>
    <w:rsid w:val="008B063E"/>
    <w:rsid w:val="008B35D8"/>
    <w:rsid w:val="008E2281"/>
    <w:rsid w:val="008E4594"/>
    <w:rsid w:val="008E5C0C"/>
    <w:rsid w:val="00901D7A"/>
    <w:rsid w:val="009104F3"/>
    <w:rsid w:val="009257C1"/>
    <w:rsid w:val="00940BAD"/>
    <w:rsid w:val="00940CAB"/>
    <w:rsid w:val="00944822"/>
    <w:rsid w:val="00947241"/>
    <w:rsid w:val="0095014D"/>
    <w:rsid w:val="00957C2B"/>
    <w:rsid w:val="00974E67"/>
    <w:rsid w:val="00983409"/>
    <w:rsid w:val="00991D19"/>
    <w:rsid w:val="009920F0"/>
    <w:rsid w:val="009A1A03"/>
    <w:rsid w:val="009A3446"/>
    <w:rsid w:val="009C287D"/>
    <w:rsid w:val="009C4FA5"/>
    <w:rsid w:val="00A25A51"/>
    <w:rsid w:val="00A40915"/>
    <w:rsid w:val="00A637A1"/>
    <w:rsid w:val="00A8607C"/>
    <w:rsid w:val="00A965E0"/>
    <w:rsid w:val="00AA235C"/>
    <w:rsid w:val="00AB0199"/>
    <w:rsid w:val="00AB4663"/>
    <w:rsid w:val="00AC0B74"/>
    <w:rsid w:val="00AD03C4"/>
    <w:rsid w:val="00AE11A1"/>
    <w:rsid w:val="00AF0703"/>
    <w:rsid w:val="00AF2D2D"/>
    <w:rsid w:val="00AF49DA"/>
    <w:rsid w:val="00B06FF8"/>
    <w:rsid w:val="00B158B1"/>
    <w:rsid w:val="00B23591"/>
    <w:rsid w:val="00B401BD"/>
    <w:rsid w:val="00B435DE"/>
    <w:rsid w:val="00B4545D"/>
    <w:rsid w:val="00B529B4"/>
    <w:rsid w:val="00B54EF2"/>
    <w:rsid w:val="00B62285"/>
    <w:rsid w:val="00B62E5D"/>
    <w:rsid w:val="00B64BC4"/>
    <w:rsid w:val="00B6524D"/>
    <w:rsid w:val="00B65281"/>
    <w:rsid w:val="00B74C80"/>
    <w:rsid w:val="00B87F6E"/>
    <w:rsid w:val="00B97B40"/>
    <w:rsid w:val="00BB31EA"/>
    <w:rsid w:val="00BB69C0"/>
    <w:rsid w:val="00C01EBC"/>
    <w:rsid w:val="00C13CA9"/>
    <w:rsid w:val="00C15DD8"/>
    <w:rsid w:val="00C22C35"/>
    <w:rsid w:val="00C359A6"/>
    <w:rsid w:val="00C42A67"/>
    <w:rsid w:val="00C7794A"/>
    <w:rsid w:val="00CB1989"/>
    <w:rsid w:val="00CC1ABC"/>
    <w:rsid w:val="00CC5062"/>
    <w:rsid w:val="00CC593E"/>
    <w:rsid w:val="00CD4D6A"/>
    <w:rsid w:val="00CE6A40"/>
    <w:rsid w:val="00CF0AEA"/>
    <w:rsid w:val="00D026FB"/>
    <w:rsid w:val="00D04C58"/>
    <w:rsid w:val="00D1068D"/>
    <w:rsid w:val="00D11EC3"/>
    <w:rsid w:val="00D15BC9"/>
    <w:rsid w:val="00D32D53"/>
    <w:rsid w:val="00D35E66"/>
    <w:rsid w:val="00D41208"/>
    <w:rsid w:val="00D60B4B"/>
    <w:rsid w:val="00D745AD"/>
    <w:rsid w:val="00D850CE"/>
    <w:rsid w:val="00D91CD5"/>
    <w:rsid w:val="00D95984"/>
    <w:rsid w:val="00DA3599"/>
    <w:rsid w:val="00DB5344"/>
    <w:rsid w:val="00DB73CD"/>
    <w:rsid w:val="00DD3F4B"/>
    <w:rsid w:val="00DD58BD"/>
    <w:rsid w:val="00DE347A"/>
    <w:rsid w:val="00DF001F"/>
    <w:rsid w:val="00E01BA0"/>
    <w:rsid w:val="00E6412F"/>
    <w:rsid w:val="00E738F7"/>
    <w:rsid w:val="00E76796"/>
    <w:rsid w:val="00E86D93"/>
    <w:rsid w:val="00EA7D04"/>
    <w:rsid w:val="00ED3316"/>
    <w:rsid w:val="00EE0015"/>
    <w:rsid w:val="00F01683"/>
    <w:rsid w:val="00F160CA"/>
    <w:rsid w:val="00F46ADC"/>
    <w:rsid w:val="00F5653A"/>
    <w:rsid w:val="00F67E51"/>
    <w:rsid w:val="00F8429E"/>
    <w:rsid w:val="00F94BF6"/>
    <w:rsid w:val="00FA0ACD"/>
    <w:rsid w:val="00FA1447"/>
    <w:rsid w:val="00FA4A0E"/>
    <w:rsid w:val="00FC3DA9"/>
    <w:rsid w:val="00FD1365"/>
    <w:rsid w:val="00FD22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3A76C"/>
  <w15:docId w15:val="{34806E44-2A7F-46BB-BF3E-7104CB3E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144D9A"/>
    <w:pPr>
      <w:spacing w:after="0" w:line="240" w:lineRule="auto"/>
    </w:pPr>
    <w:rPr>
      <w:rFonts w:ascii="Cambria" w:eastAsia="Times New Roman" w:hAnsi="Cambria" w:cs="Times New Roman"/>
      <w:szCs w:val="24"/>
      <w:lang w:val="en-GB"/>
    </w:rPr>
  </w:style>
  <w:style w:type="paragraph" w:styleId="Cmsor1">
    <w:name w:val="heading 1"/>
    <w:basedOn w:val="Norml"/>
    <w:next w:val="Norml"/>
    <w:link w:val="Cmsor1Char"/>
    <w:autoRedefine/>
    <w:qFormat/>
    <w:rsid w:val="009920F0"/>
    <w:pPr>
      <w:keepNext/>
      <w:jc w:val="center"/>
      <w:outlineLvl w:val="0"/>
    </w:pPr>
    <w:rPr>
      <w:rFonts w:asciiTheme="majorHAnsi" w:hAnsiTheme="majorHAnsi"/>
      <w:b/>
      <w:szCs w:val="20"/>
    </w:rPr>
  </w:style>
  <w:style w:type="paragraph" w:styleId="Cmsor2">
    <w:name w:val="heading 2"/>
    <w:aliases w:val="H2"/>
    <w:basedOn w:val="Norml"/>
    <w:next w:val="Norml"/>
    <w:link w:val="Cmsor2Char"/>
    <w:unhideWhenUsed/>
    <w:qFormat/>
    <w:rsid w:val="00626F74"/>
    <w:pPr>
      <w:keepNext/>
      <w:numPr>
        <w:ilvl w:val="1"/>
        <w:numId w:val="1"/>
      </w:numPr>
      <w:outlineLvl w:val="1"/>
    </w:pPr>
    <w:rPr>
      <w:rFonts w:asciiTheme="majorHAnsi" w:hAnsiTheme="majorHAnsi"/>
      <w:i/>
      <w:szCs w:val="20"/>
      <w:u w:val="single"/>
      <w:lang w:eastAsia="en-GB"/>
    </w:rPr>
  </w:style>
  <w:style w:type="paragraph" w:styleId="Cmsor3">
    <w:name w:val="heading 3"/>
    <w:basedOn w:val="Norml"/>
    <w:next w:val="Norml"/>
    <w:link w:val="Cmsor3Char"/>
    <w:unhideWhenUsed/>
    <w:qFormat/>
    <w:rsid w:val="00B97B40"/>
    <w:pPr>
      <w:keepNext/>
      <w:numPr>
        <w:ilvl w:val="2"/>
        <w:numId w:val="1"/>
      </w:numPr>
      <w:spacing w:before="240" w:after="60"/>
      <w:outlineLvl w:val="2"/>
    </w:pPr>
    <w:rPr>
      <w:rFonts w:ascii="Arial" w:hAnsi="Arial" w:cs="Arial"/>
      <w:b/>
      <w:bCs/>
      <w:sz w:val="26"/>
      <w:szCs w:val="26"/>
    </w:rPr>
  </w:style>
  <w:style w:type="paragraph" w:styleId="Cmsor4">
    <w:name w:val="heading 4"/>
    <w:basedOn w:val="Norml"/>
    <w:next w:val="Norml"/>
    <w:link w:val="Cmsor4Char"/>
    <w:semiHidden/>
    <w:unhideWhenUsed/>
    <w:qFormat/>
    <w:rsid w:val="00B97B40"/>
    <w:pPr>
      <w:keepNext/>
      <w:numPr>
        <w:ilvl w:val="3"/>
        <w:numId w:val="1"/>
      </w:numPr>
      <w:spacing w:before="240" w:after="60"/>
      <w:outlineLvl w:val="3"/>
    </w:pPr>
    <w:rPr>
      <w:b/>
      <w:bCs/>
      <w:sz w:val="28"/>
      <w:szCs w:val="28"/>
    </w:rPr>
  </w:style>
  <w:style w:type="paragraph" w:styleId="Cmsor5">
    <w:name w:val="heading 5"/>
    <w:basedOn w:val="Norml"/>
    <w:next w:val="Norml"/>
    <w:link w:val="Cmsor5Char"/>
    <w:semiHidden/>
    <w:unhideWhenUsed/>
    <w:qFormat/>
    <w:rsid w:val="00B97B40"/>
    <w:pPr>
      <w:numPr>
        <w:ilvl w:val="4"/>
        <w:numId w:val="1"/>
      </w:numPr>
      <w:spacing w:before="240" w:after="60"/>
      <w:outlineLvl w:val="4"/>
    </w:pPr>
    <w:rPr>
      <w:b/>
      <w:bCs/>
      <w:i/>
      <w:iCs/>
      <w:sz w:val="26"/>
      <w:szCs w:val="26"/>
    </w:rPr>
  </w:style>
  <w:style w:type="paragraph" w:styleId="Cmsor6">
    <w:name w:val="heading 6"/>
    <w:basedOn w:val="Norml"/>
    <w:next w:val="Norml"/>
    <w:link w:val="Cmsor6Char"/>
    <w:semiHidden/>
    <w:unhideWhenUsed/>
    <w:qFormat/>
    <w:rsid w:val="00B97B40"/>
    <w:pPr>
      <w:numPr>
        <w:ilvl w:val="5"/>
        <w:numId w:val="1"/>
      </w:numPr>
      <w:spacing w:before="240" w:after="60"/>
      <w:outlineLvl w:val="5"/>
    </w:pPr>
    <w:rPr>
      <w:b/>
      <w:bCs/>
      <w:szCs w:val="22"/>
    </w:rPr>
  </w:style>
  <w:style w:type="paragraph" w:styleId="Cmsor7">
    <w:name w:val="heading 7"/>
    <w:basedOn w:val="Norml"/>
    <w:next w:val="Norml"/>
    <w:link w:val="Cmsor7Char"/>
    <w:semiHidden/>
    <w:unhideWhenUsed/>
    <w:qFormat/>
    <w:rsid w:val="00B97B40"/>
    <w:pPr>
      <w:numPr>
        <w:ilvl w:val="6"/>
        <w:numId w:val="1"/>
      </w:numPr>
      <w:spacing w:before="240" w:after="60"/>
      <w:outlineLvl w:val="6"/>
    </w:pPr>
  </w:style>
  <w:style w:type="paragraph" w:styleId="Cmsor8">
    <w:name w:val="heading 8"/>
    <w:basedOn w:val="Norml"/>
    <w:next w:val="Norml"/>
    <w:link w:val="Cmsor8Char"/>
    <w:semiHidden/>
    <w:unhideWhenUsed/>
    <w:qFormat/>
    <w:rsid w:val="00B97B40"/>
    <w:pPr>
      <w:numPr>
        <w:ilvl w:val="7"/>
        <w:numId w:val="1"/>
      </w:numPr>
      <w:spacing w:before="240" w:after="60"/>
      <w:outlineLvl w:val="7"/>
    </w:pPr>
    <w:rPr>
      <w:i/>
      <w:iCs/>
    </w:rPr>
  </w:style>
  <w:style w:type="paragraph" w:styleId="Cmsor9">
    <w:name w:val="heading 9"/>
    <w:basedOn w:val="Norml"/>
    <w:next w:val="Norml"/>
    <w:link w:val="Cmsor9Char"/>
    <w:semiHidden/>
    <w:unhideWhenUsed/>
    <w:qFormat/>
    <w:rsid w:val="00B97B40"/>
    <w:pPr>
      <w:numPr>
        <w:ilvl w:val="8"/>
        <w:numId w:val="1"/>
      </w:numPr>
      <w:spacing w:before="240" w:after="60"/>
      <w:outlineLvl w:val="8"/>
    </w:pPr>
    <w:rPr>
      <w:rFonts w:ascii="Arial" w:hAnsi="Arial" w:cs="Arial"/>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920F0"/>
    <w:rPr>
      <w:rFonts w:asciiTheme="majorHAnsi" w:eastAsia="Times New Roman" w:hAnsiTheme="majorHAnsi" w:cs="Times New Roman"/>
      <w:b/>
      <w:sz w:val="24"/>
      <w:szCs w:val="20"/>
      <w:lang w:val="en-GB"/>
    </w:rPr>
  </w:style>
  <w:style w:type="character" w:customStyle="1" w:styleId="Cmsor2Char">
    <w:name w:val="Címsor 2 Char"/>
    <w:aliases w:val="H2 Char"/>
    <w:basedOn w:val="Bekezdsalapbettpusa"/>
    <w:link w:val="Cmsor2"/>
    <w:rsid w:val="00626F74"/>
    <w:rPr>
      <w:rFonts w:asciiTheme="majorHAnsi" w:eastAsia="Times New Roman" w:hAnsiTheme="majorHAnsi" w:cs="Times New Roman"/>
      <w:i/>
      <w:sz w:val="24"/>
      <w:szCs w:val="20"/>
      <w:u w:val="single"/>
      <w:lang w:val="en-GB" w:eastAsia="en-GB"/>
    </w:rPr>
  </w:style>
  <w:style w:type="character" w:customStyle="1" w:styleId="Cmsor3Char">
    <w:name w:val="Címsor 3 Char"/>
    <w:basedOn w:val="Bekezdsalapbettpusa"/>
    <w:link w:val="Cmsor3"/>
    <w:rsid w:val="00B97B40"/>
    <w:rPr>
      <w:rFonts w:ascii="Arial" w:eastAsia="Times New Roman" w:hAnsi="Arial" w:cs="Arial"/>
      <w:b/>
      <w:bCs/>
      <w:sz w:val="26"/>
      <w:szCs w:val="26"/>
      <w:lang w:val="en-GB"/>
    </w:rPr>
  </w:style>
  <w:style w:type="character" w:customStyle="1" w:styleId="Cmsor4Char">
    <w:name w:val="Címsor 4 Char"/>
    <w:basedOn w:val="Bekezdsalapbettpusa"/>
    <w:link w:val="Cmsor4"/>
    <w:semiHidden/>
    <w:rsid w:val="00B97B40"/>
    <w:rPr>
      <w:rFonts w:ascii="Times New Roman" w:eastAsia="Times New Roman" w:hAnsi="Times New Roman" w:cs="Times New Roman"/>
      <w:b/>
      <w:bCs/>
      <w:sz w:val="28"/>
      <w:szCs w:val="28"/>
      <w:lang w:val="en-GB"/>
    </w:rPr>
  </w:style>
  <w:style w:type="character" w:customStyle="1" w:styleId="Cmsor5Char">
    <w:name w:val="Címsor 5 Char"/>
    <w:basedOn w:val="Bekezdsalapbettpusa"/>
    <w:link w:val="Cmsor5"/>
    <w:semiHidden/>
    <w:rsid w:val="00B97B40"/>
    <w:rPr>
      <w:rFonts w:ascii="Times New Roman" w:eastAsia="Times New Roman" w:hAnsi="Times New Roman" w:cs="Times New Roman"/>
      <w:b/>
      <w:bCs/>
      <w:i/>
      <w:iCs/>
      <w:sz w:val="26"/>
      <w:szCs w:val="26"/>
      <w:lang w:val="en-GB"/>
    </w:rPr>
  </w:style>
  <w:style w:type="character" w:customStyle="1" w:styleId="Cmsor6Char">
    <w:name w:val="Címsor 6 Char"/>
    <w:basedOn w:val="Bekezdsalapbettpusa"/>
    <w:link w:val="Cmsor6"/>
    <w:semiHidden/>
    <w:rsid w:val="00B97B40"/>
    <w:rPr>
      <w:rFonts w:ascii="Times New Roman" w:eastAsia="Times New Roman" w:hAnsi="Times New Roman" w:cs="Times New Roman"/>
      <w:b/>
      <w:bCs/>
      <w:lang w:val="en-GB"/>
    </w:rPr>
  </w:style>
  <w:style w:type="character" w:customStyle="1" w:styleId="Cmsor7Char">
    <w:name w:val="Címsor 7 Char"/>
    <w:basedOn w:val="Bekezdsalapbettpusa"/>
    <w:link w:val="Cmsor7"/>
    <w:semiHidden/>
    <w:rsid w:val="00B97B40"/>
    <w:rPr>
      <w:rFonts w:ascii="Times New Roman" w:eastAsia="Times New Roman" w:hAnsi="Times New Roman" w:cs="Times New Roman"/>
      <w:sz w:val="24"/>
      <w:szCs w:val="24"/>
      <w:lang w:val="en-GB"/>
    </w:rPr>
  </w:style>
  <w:style w:type="character" w:customStyle="1" w:styleId="Cmsor8Char">
    <w:name w:val="Címsor 8 Char"/>
    <w:basedOn w:val="Bekezdsalapbettpusa"/>
    <w:link w:val="Cmsor8"/>
    <w:semiHidden/>
    <w:rsid w:val="00B97B40"/>
    <w:rPr>
      <w:rFonts w:ascii="Times New Roman" w:eastAsia="Times New Roman" w:hAnsi="Times New Roman" w:cs="Times New Roman"/>
      <w:i/>
      <w:iCs/>
      <w:sz w:val="24"/>
      <w:szCs w:val="24"/>
      <w:lang w:val="en-GB"/>
    </w:rPr>
  </w:style>
  <w:style w:type="character" w:customStyle="1" w:styleId="Cmsor9Char">
    <w:name w:val="Címsor 9 Char"/>
    <w:basedOn w:val="Bekezdsalapbettpusa"/>
    <w:link w:val="Cmsor9"/>
    <w:semiHidden/>
    <w:rsid w:val="00B97B40"/>
    <w:rPr>
      <w:rFonts w:ascii="Arial" w:eastAsia="Times New Roman" w:hAnsi="Arial" w:cs="Arial"/>
      <w:lang w:val="en-GB"/>
    </w:rPr>
  </w:style>
  <w:style w:type="character" w:styleId="Hiperhivatkozs">
    <w:name w:val="Hyperlink"/>
    <w:uiPriority w:val="99"/>
    <w:unhideWhenUsed/>
    <w:rsid w:val="00B97B40"/>
    <w:rPr>
      <w:color w:val="0000FF"/>
      <w:u w:val="single"/>
    </w:rPr>
  </w:style>
  <w:style w:type="paragraph" w:styleId="TJ1">
    <w:name w:val="toc 1"/>
    <w:basedOn w:val="Norml"/>
    <w:next w:val="Norml"/>
    <w:autoRedefine/>
    <w:uiPriority w:val="39"/>
    <w:semiHidden/>
    <w:unhideWhenUsed/>
    <w:rsid w:val="00B97B40"/>
    <w:pPr>
      <w:spacing w:before="120" w:after="120"/>
    </w:pPr>
    <w:rPr>
      <w:rFonts w:cs="Calibri"/>
      <w:b/>
      <w:bCs/>
      <w:caps/>
      <w:sz w:val="20"/>
      <w:szCs w:val="20"/>
    </w:rPr>
  </w:style>
  <w:style w:type="paragraph" w:styleId="TJ2">
    <w:name w:val="toc 2"/>
    <w:basedOn w:val="Norml"/>
    <w:next w:val="Norml"/>
    <w:autoRedefine/>
    <w:uiPriority w:val="39"/>
    <w:semiHidden/>
    <w:unhideWhenUsed/>
    <w:rsid w:val="00B97B40"/>
    <w:pPr>
      <w:ind w:left="240"/>
    </w:pPr>
    <w:rPr>
      <w:rFonts w:cs="Calibri"/>
      <w:smallCaps/>
      <w:sz w:val="20"/>
      <w:szCs w:val="20"/>
    </w:rPr>
  </w:style>
  <w:style w:type="character" w:customStyle="1" w:styleId="NincstrkzChar">
    <w:name w:val="Nincs térköz Char"/>
    <w:basedOn w:val="Bekezdsalapbettpusa"/>
    <w:link w:val="Nincstrkz"/>
    <w:uiPriority w:val="1"/>
    <w:locked/>
    <w:rsid w:val="00B97B40"/>
    <w:rPr>
      <w:rFonts w:eastAsiaTheme="minorEastAsia"/>
      <w:lang w:val="en-US" w:eastAsia="ja-JP"/>
    </w:rPr>
  </w:style>
  <w:style w:type="paragraph" w:styleId="Nincstrkz">
    <w:name w:val="No Spacing"/>
    <w:link w:val="NincstrkzChar"/>
    <w:uiPriority w:val="1"/>
    <w:qFormat/>
    <w:rsid w:val="00B97B40"/>
    <w:pPr>
      <w:spacing w:after="0" w:line="240" w:lineRule="auto"/>
    </w:pPr>
    <w:rPr>
      <w:rFonts w:eastAsiaTheme="minorEastAsia"/>
      <w:lang w:val="en-US" w:eastAsia="ja-JP"/>
    </w:rPr>
  </w:style>
  <w:style w:type="paragraph" w:styleId="Listaszerbekezds">
    <w:name w:val="List Paragraph"/>
    <w:basedOn w:val="Norml"/>
    <w:uiPriority w:val="34"/>
    <w:qFormat/>
    <w:rsid w:val="00B97B40"/>
    <w:pPr>
      <w:ind w:left="720"/>
    </w:pPr>
  </w:style>
  <w:style w:type="paragraph" w:customStyle="1" w:styleId="1oldal">
    <w:name w:val="1 oldal"/>
    <w:aliases w:val="törzs"/>
    <w:basedOn w:val="Norml"/>
    <w:rsid w:val="00B97B40"/>
    <w:pPr>
      <w:keepLines/>
      <w:widowControl w:val="0"/>
      <w:spacing w:after="240" w:line="360" w:lineRule="auto"/>
      <w:ind w:left="4253"/>
      <w:jc w:val="both"/>
    </w:pPr>
    <w:rPr>
      <w:rFonts w:ascii="Tahoma" w:hAnsi="Tahoma"/>
      <w:color w:val="0C2E82"/>
      <w:sz w:val="28"/>
      <w:szCs w:val="20"/>
      <w:lang w:val="hu-HU" w:eastAsia="hu-HU"/>
    </w:rPr>
  </w:style>
  <w:style w:type="paragraph" w:customStyle="1" w:styleId="Tblzat">
    <w:name w:val="Táblázat"/>
    <w:basedOn w:val="Norml"/>
    <w:qFormat/>
    <w:rsid w:val="00B97B40"/>
    <w:pPr>
      <w:keepLines/>
      <w:widowControl w:val="0"/>
      <w:spacing w:before="60" w:after="60"/>
      <w:jc w:val="both"/>
    </w:pPr>
    <w:rPr>
      <w:rFonts w:ascii="Tahoma" w:hAnsi="Tahoma"/>
      <w:sz w:val="18"/>
      <w:lang w:val="hu-HU" w:eastAsia="hu-HU"/>
    </w:rPr>
  </w:style>
  <w:style w:type="character" w:customStyle="1" w:styleId="VersionNumber">
    <w:name w:val="Version Number"/>
    <w:basedOn w:val="Bekezdsalapbettpusa"/>
    <w:uiPriority w:val="1"/>
    <w:rsid w:val="00B97B40"/>
  </w:style>
  <w:style w:type="table" w:styleId="Rcsostblzat">
    <w:name w:val="Table Grid"/>
    <w:basedOn w:val="Normltblzat"/>
    <w:rsid w:val="00B97B4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B97B40"/>
    <w:pPr>
      <w:tabs>
        <w:tab w:val="center" w:pos="4536"/>
        <w:tab w:val="right" w:pos="9072"/>
      </w:tabs>
    </w:pPr>
  </w:style>
  <w:style w:type="character" w:customStyle="1" w:styleId="lfejChar">
    <w:name w:val="Élőfej Char"/>
    <w:basedOn w:val="Bekezdsalapbettpusa"/>
    <w:link w:val="lfej"/>
    <w:uiPriority w:val="99"/>
    <w:rsid w:val="00B97B40"/>
    <w:rPr>
      <w:rFonts w:ascii="Times New Roman" w:eastAsia="Times New Roman" w:hAnsi="Times New Roman" w:cs="Times New Roman"/>
      <w:sz w:val="24"/>
      <w:szCs w:val="24"/>
      <w:lang w:val="en-GB"/>
    </w:rPr>
  </w:style>
  <w:style w:type="paragraph" w:styleId="llb">
    <w:name w:val="footer"/>
    <w:basedOn w:val="Norml"/>
    <w:link w:val="llbChar"/>
    <w:uiPriority w:val="99"/>
    <w:unhideWhenUsed/>
    <w:rsid w:val="00B97B40"/>
    <w:pPr>
      <w:tabs>
        <w:tab w:val="center" w:pos="4536"/>
        <w:tab w:val="right" w:pos="9072"/>
      </w:tabs>
    </w:pPr>
  </w:style>
  <w:style w:type="character" w:customStyle="1" w:styleId="llbChar">
    <w:name w:val="Élőláb Char"/>
    <w:basedOn w:val="Bekezdsalapbettpusa"/>
    <w:link w:val="llb"/>
    <w:uiPriority w:val="99"/>
    <w:rsid w:val="00B97B40"/>
    <w:rPr>
      <w:rFonts w:ascii="Times New Roman" w:eastAsia="Times New Roman" w:hAnsi="Times New Roman" w:cs="Times New Roman"/>
      <w:sz w:val="24"/>
      <w:szCs w:val="24"/>
      <w:lang w:val="en-GB"/>
    </w:rPr>
  </w:style>
  <w:style w:type="character" w:customStyle="1" w:styleId="Feloldatlanmegemlts1">
    <w:name w:val="Feloldatlan megemlítés1"/>
    <w:basedOn w:val="Bekezdsalapbettpusa"/>
    <w:uiPriority w:val="99"/>
    <w:semiHidden/>
    <w:unhideWhenUsed/>
    <w:rsid w:val="002D3763"/>
    <w:rPr>
      <w:color w:val="605E5C"/>
      <w:shd w:val="clear" w:color="auto" w:fill="E1DFDD"/>
    </w:rPr>
  </w:style>
  <w:style w:type="paragraph" w:styleId="Buborkszveg">
    <w:name w:val="Balloon Text"/>
    <w:basedOn w:val="Norml"/>
    <w:link w:val="BuborkszvegChar"/>
    <w:uiPriority w:val="99"/>
    <w:semiHidden/>
    <w:unhideWhenUsed/>
    <w:rsid w:val="00424C9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24C91"/>
    <w:rPr>
      <w:rFonts w:ascii="Segoe UI" w:eastAsia="Times New Roman" w:hAnsi="Segoe UI" w:cs="Segoe UI"/>
      <w:sz w:val="18"/>
      <w:szCs w:val="18"/>
      <w:lang w:val="en-GB"/>
    </w:rPr>
  </w:style>
  <w:style w:type="character" w:styleId="Jegyzethivatkozs">
    <w:name w:val="annotation reference"/>
    <w:basedOn w:val="Bekezdsalapbettpusa"/>
    <w:uiPriority w:val="99"/>
    <w:semiHidden/>
    <w:unhideWhenUsed/>
    <w:rsid w:val="007662C4"/>
    <w:rPr>
      <w:sz w:val="16"/>
      <w:szCs w:val="16"/>
    </w:rPr>
  </w:style>
  <w:style w:type="paragraph" w:styleId="Jegyzetszveg">
    <w:name w:val="annotation text"/>
    <w:basedOn w:val="Norml"/>
    <w:link w:val="JegyzetszvegChar"/>
    <w:uiPriority w:val="99"/>
    <w:semiHidden/>
    <w:unhideWhenUsed/>
    <w:rsid w:val="007662C4"/>
    <w:rPr>
      <w:sz w:val="20"/>
      <w:szCs w:val="20"/>
    </w:rPr>
  </w:style>
  <w:style w:type="character" w:customStyle="1" w:styleId="JegyzetszvegChar">
    <w:name w:val="Jegyzetszöveg Char"/>
    <w:basedOn w:val="Bekezdsalapbettpusa"/>
    <w:link w:val="Jegyzetszveg"/>
    <w:uiPriority w:val="99"/>
    <w:semiHidden/>
    <w:rsid w:val="007662C4"/>
    <w:rPr>
      <w:rFonts w:ascii="Times New Roman" w:eastAsia="Times New Roman" w:hAnsi="Times New Roman" w:cs="Times New Roman"/>
      <w:sz w:val="20"/>
      <w:szCs w:val="20"/>
      <w:lang w:val="en-GB"/>
    </w:rPr>
  </w:style>
  <w:style w:type="paragraph" w:styleId="Megjegyzstrgya">
    <w:name w:val="annotation subject"/>
    <w:basedOn w:val="Jegyzetszveg"/>
    <w:next w:val="Jegyzetszveg"/>
    <w:link w:val="MegjegyzstrgyaChar"/>
    <w:uiPriority w:val="99"/>
    <w:semiHidden/>
    <w:unhideWhenUsed/>
    <w:rsid w:val="007662C4"/>
    <w:rPr>
      <w:b/>
      <w:bCs/>
    </w:rPr>
  </w:style>
  <w:style w:type="character" w:customStyle="1" w:styleId="MegjegyzstrgyaChar">
    <w:name w:val="Megjegyzés tárgya Char"/>
    <w:basedOn w:val="JegyzetszvegChar"/>
    <w:link w:val="Megjegyzstrgya"/>
    <w:uiPriority w:val="99"/>
    <w:semiHidden/>
    <w:rsid w:val="007662C4"/>
    <w:rPr>
      <w:rFonts w:ascii="Times New Roman" w:eastAsia="Times New Roman" w:hAnsi="Times New Roman" w:cs="Times New Roman"/>
      <w:b/>
      <w:bCs/>
      <w:sz w:val="20"/>
      <w:szCs w:val="20"/>
      <w:lang w:val="en-GB"/>
    </w:rPr>
  </w:style>
  <w:style w:type="paragraph" w:styleId="NormlWeb">
    <w:name w:val="Normal (Web)"/>
    <w:basedOn w:val="Norml"/>
    <w:uiPriority w:val="99"/>
    <w:unhideWhenUsed/>
    <w:rsid w:val="00B6524D"/>
    <w:pPr>
      <w:spacing w:before="100" w:beforeAutospacing="1" w:after="100" w:afterAutospacing="1"/>
    </w:pPr>
    <w:rPr>
      <w:lang w:val="hu-HU" w:eastAsia="hu-HU"/>
    </w:rPr>
  </w:style>
  <w:style w:type="paragraph" w:customStyle="1" w:styleId="Default">
    <w:name w:val="Default"/>
    <w:rsid w:val="009920F0"/>
    <w:pPr>
      <w:autoSpaceDE w:val="0"/>
      <w:autoSpaceDN w:val="0"/>
      <w:adjustRightInd w:val="0"/>
      <w:spacing w:after="0" w:line="240" w:lineRule="auto"/>
    </w:pPr>
    <w:rPr>
      <w:rFonts w:ascii="Arial" w:hAnsi="Arial" w:cs="Arial"/>
      <w:color w:val="000000"/>
      <w:sz w:val="24"/>
      <w:szCs w:val="24"/>
    </w:rPr>
  </w:style>
  <w:style w:type="paragraph" w:styleId="Lbjegyzetszveg">
    <w:name w:val="footnote text"/>
    <w:basedOn w:val="Norml"/>
    <w:link w:val="LbjegyzetszvegChar"/>
    <w:uiPriority w:val="99"/>
    <w:semiHidden/>
    <w:unhideWhenUsed/>
    <w:rsid w:val="00273D61"/>
    <w:rPr>
      <w:sz w:val="20"/>
      <w:szCs w:val="20"/>
    </w:rPr>
  </w:style>
  <w:style w:type="character" w:customStyle="1" w:styleId="LbjegyzetszvegChar">
    <w:name w:val="Lábjegyzetszöveg Char"/>
    <w:basedOn w:val="Bekezdsalapbettpusa"/>
    <w:link w:val="Lbjegyzetszveg"/>
    <w:uiPriority w:val="99"/>
    <w:semiHidden/>
    <w:rsid w:val="00273D61"/>
    <w:rPr>
      <w:rFonts w:ascii="Times New Roman" w:eastAsia="Times New Roman" w:hAnsi="Times New Roman" w:cs="Times New Roman"/>
      <w:sz w:val="20"/>
      <w:szCs w:val="20"/>
      <w:lang w:val="en-GB"/>
    </w:rPr>
  </w:style>
  <w:style w:type="character" w:styleId="Lbjegyzet-hivatkozs">
    <w:name w:val="footnote reference"/>
    <w:basedOn w:val="Bekezdsalapbettpusa"/>
    <w:uiPriority w:val="99"/>
    <w:semiHidden/>
    <w:unhideWhenUsed/>
    <w:rsid w:val="00273D61"/>
    <w:rPr>
      <w:vertAlign w:val="superscript"/>
    </w:rPr>
  </w:style>
  <w:style w:type="character" w:customStyle="1" w:styleId="Feloldatlanmegemlts2">
    <w:name w:val="Feloldatlan megemlítés2"/>
    <w:basedOn w:val="Bekezdsalapbettpusa"/>
    <w:uiPriority w:val="99"/>
    <w:semiHidden/>
    <w:unhideWhenUsed/>
    <w:rsid w:val="00846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8260">
      <w:bodyDiv w:val="1"/>
      <w:marLeft w:val="0"/>
      <w:marRight w:val="0"/>
      <w:marTop w:val="0"/>
      <w:marBottom w:val="0"/>
      <w:divBdr>
        <w:top w:val="none" w:sz="0" w:space="0" w:color="auto"/>
        <w:left w:val="none" w:sz="0" w:space="0" w:color="auto"/>
        <w:bottom w:val="none" w:sz="0" w:space="0" w:color="auto"/>
        <w:right w:val="none" w:sz="0" w:space="0" w:color="auto"/>
      </w:divBdr>
    </w:div>
    <w:div w:id="308022373">
      <w:bodyDiv w:val="1"/>
      <w:marLeft w:val="0"/>
      <w:marRight w:val="0"/>
      <w:marTop w:val="0"/>
      <w:marBottom w:val="0"/>
      <w:divBdr>
        <w:top w:val="none" w:sz="0" w:space="0" w:color="auto"/>
        <w:left w:val="none" w:sz="0" w:space="0" w:color="auto"/>
        <w:bottom w:val="none" w:sz="0" w:space="0" w:color="auto"/>
        <w:right w:val="none" w:sz="0" w:space="0" w:color="auto"/>
      </w:divBdr>
    </w:div>
    <w:div w:id="320694524">
      <w:bodyDiv w:val="1"/>
      <w:marLeft w:val="0"/>
      <w:marRight w:val="0"/>
      <w:marTop w:val="0"/>
      <w:marBottom w:val="0"/>
      <w:divBdr>
        <w:top w:val="none" w:sz="0" w:space="0" w:color="auto"/>
        <w:left w:val="none" w:sz="0" w:space="0" w:color="auto"/>
        <w:bottom w:val="none" w:sz="0" w:space="0" w:color="auto"/>
        <w:right w:val="none" w:sz="0" w:space="0" w:color="auto"/>
      </w:divBdr>
    </w:div>
    <w:div w:id="348872820">
      <w:bodyDiv w:val="1"/>
      <w:marLeft w:val="0"/>
      <w:marRight w:val="0"/>
      <w:marTop w:val="0"/>
      <w:marBottom w:val="0"/>
      <w:divBdr>
        <w:top w:val="none" w:sz="0" w:space="0" w:color="auto"/>
        <w:left w:val="none" w:sz="0" w:space="0" w:color="auto"/>
        <w:bottom w:val="none" w:sz="0" w:space="0" w:color="auto"/>
        <w:right w:val="none" w:sz="0" w:space="0" w:color="auto"/>
      </w:divBdr>
    </w:div>
    <w:div w:id="704983076">
      <w:bodyDiv w:val="1"/>
      <w:marLeft w:val="0"/>
      <w:marRight w:val="0"/>
      <w:marTop w:val="0"/>
      <w:marBottom w:val="0"/>
      <w:divBdr>
        <w:top w:val="none" w:sz="0" w:space="0" w:color="auto"/>
        <w:left w:val="none" w:sz="0" w:space="0" w:color="auto"/>
        <w:bottom w:val="none" w:sz="0" w:space="0" w:color="auto"/>
        <w:right w:val="none" w:sz="0" w:space="0" w:color="auto"/>
      </w:divBdr>
    </w:div>
    <w:div w:id="759256106">
      <w:bodyDiv w:val="1"/>
      <w:marLeft w:val="0"/>
      <w:marRight w:val="0"/>
      <w:marTop w:val="0"/>
      <w:marBottom w:val="0"/>
      <w:divBdr>
        <w:top w:val="none" w:sz="0" w:space="0" w:color="auto"/>
        <w:left w:val="none" w:sz="0" w:space="0" w:color="auto"/>
        <w:bottom w:val="none" w:sz="0" w:space="0" w:color="auto"/>
        <w:right w:val="none" w:sz="0" w:space="0" w:color="auto"/>
      </w:divBdr>
    </w:div>
    <w:div w:id="920722418">
      <w:bodyDiv w:val="1"/>
      <w:marLeft w:val="0"/>
      <w:marRight w:val="0"/>
      <w:marTop w:val="0"/>
      <w:marBottom w:val="0"/>
      <w:divBdr>
        <w:top w:val="none" w:sz="0" w:space="0" w:color="auto"/>
        <w:left w:val="none" w:sz="0" w:space="0" w:color="auto"/>
        <w:bottom w:val="none" w:sz="0" w:space="0" w:color="auto"/>
        <w:right w:val="none" w:sz="0" w:space="0" w:color="auto"/>
      </w:divBdr>
    </w:div>
    <w:div w:id="1091126137">
      <w:bodyDiv w:val="1"/>
      <w:marLeft w:val="0"/>
      <w:marRight w:val="0"/>
      <w:marTop w:val="0"/>
      <w:marBottom w:val="0"/>
      <w:divBdr>
        <w:top w:val="none" w:sz="0" w:space="0" w:color="auto"/>
        <w:left w:val="none" w:sz="0" w:space="0" w:color="auto"/>
        <w:bottom w:val="none" w:sz="0" w:space="0" w:color="auto"/>
        <w:right w:val="none" w:sz="0" w:space="0" w:color="auto"/>
      </w:divBdr>
    </w:div>
    <w:div w:id="1092551653">
      <w:bodyDiv w:val="1"/>
      <w:marLeft w:val="0"/>
      <w:marRight w:val="0"/>
      <w:marTop w:val="0"/>
      <w:marBottom w:val="0"/>
      <w:divBdr>
        <w:top w:val="none" w:sz="0" w:space="0" w:color="auto"/>
        <w:left w:val="none" w:sz="0" w:space="0" w:color="auto"/>
        <w:bottom w:val="none" w:sz="0" w:space="0" w:color="auto"/>
        <w:right w:val="none" w:sz="0" w:space="0" w:color="auto"/>
      </w:divBdr>
    </w:div>
    <w:div w:id="1118453073">
      <w:bodyDiv w:val="1"/>
      <w:marLeft w:val="0"/>
      <w:marRight w:val="0"/>
      <w:marTop w:val="0"/>
      <w:marBottom w:val="0"/>
      <w:divBdr>
        <w:top w:val="none" w:sz="0" w:space="0" w:color="auto"/>
        <w:left w:val="none" w:sz="0" w:space="0" w:color="auto"/>
        <w:bottom w:val="none" w:sz="0" w:space="0" w:color="auto"/>
        <w:right w:val="none" w:sz="0" w:space="0" w:color="auto"/>
      </w:divBdr>
    </w:div>
    <w:div w:id="1207985720">
      <w:bodyDiv w:val="1"/>
      <w:marLeft w:val="0"/>
      <w:marRight w:val="0"/>
      <w:marTop w:val="0"/>
      <w:marBottom w:val="0"/>
      <w:divBdr>
        <w:top w:val="none" w:sz="0" w:space="0" w:color="auto"/>
        <w:left w:val="none" w:sz="0" w:space="0" w:color="auto"/>
        <w:bottom w:val="none" w:sz="0" w:space="0" w:color="auto"/>
        <w:right w:val="none" w:sz="0" w:space="0" w:color="auto"/>
      </w:divBdr>
    </w:div>
    <w:div w:id="1548300476">
      <w:bodyDiv w:val="1"/>
      <w:marLeft w:val="0"/>
      <w:marRight w:val="0"/>
      <w:marTop w:val="0"/>
      <w:marBottom w:val="0"/>
      <w:divBdr>
        <w:top w:val="none" w:sz="0" w:space="0" w:color="auto"/>
        <w:left w:val="none" w:sz="0" w:space="0" w:color="auto"/>
        <w:bottom w:val="none" w:sz="0" w:space="0" w:color="auto"/>
        <w:right w:val="none" w:sz="0" w:space="0" w:color="auto"/>
      </w:divBdr>
    </w:div>
    <w:div w:id="1636525766">
      <w:bodyDiv w:val="1"/>
      <w:marLeft w:val="0"/>
      <w:marRight w:val="0"/>
      <w:marTop w:val="0"/>
      <w:marBottom w:val="0"/>
      <w:divBdr>
        <w:top w:val="none" w:sz="0" w:space="0" w:color="auto"/>
        <w:left w:val="none" w:sz="0" w:space="0" w:color="auto"/>
        <w:bottom w:val="none" w:sz="0" w:space="0" w:color="auto"/>
        <w:right w:val="none" w:sz="0" w:space="0" w:color="auto"/>
      </w:divBdr>
    </w:div>
    <w:div w:id="1640262892">
      <w:bodyDiv w:val="1"/>
      <w:marLeft w:val="0"/>
      <w:marRight w:val="0"/>
      <w:marTop w:val="0"/>
      <w:marBottom w:val="0"/>
      <w:divBdr>
        <w:top w:val="none" w:sz="0" w:space="0" w:color="auto"/>
        <w:left w:val="none" w:sz="0" w:space="0" w:color="auto"/>
        <w:bottom w:val="none" w:sz="0" w:space="0" w:color="auto"/>
        <w:right w:val="none" w:sz="0" w:space="0" w:color="auto"/>
      </w:divBdr>
    </w:div>
    <w:div w:id="1668551955">
      <w:bodyDiv w:val="1"/>
      <w:marLeft w:val="0"/>
      <w:marRight w:val="0"/>
      <w:marTop w:val="0"/>
      <w:marBottom w:val="0"/>
      <w:divBdr>
        <w:top w:val="none" w:sz="0" w:space="0" w:color="auto"/>
        <w:left w:val="none" w:sz="0" w:space="0" w:color="auto"/>
        <w:bottom w:val="none" w:sz="0" w:space="0" w:color="auto"/>
        <w:right w:val="none" w:sz="0" w:space="0" w:color="auto"/>
      </w:divBdr>
    </w:div>
    <w:div w:id="1696154782">
      <w:bodyDiv w:val="1"/>
      <w:marLeft w:val="0"/>
      <w:marRight w:val="0"/>
      <w:marTop w:val="0"/>
      <w:marBottom w:val="0"/>
      <w:divBdr>
        <w:top w:val="none" w:sz="0" w:space="0" w:color="auto"/>
        <w:left w:val="none" w:sz="0" w:space="0" w:color="auto"/>
        <w:bottom w:val="none" w:sz="0" w:space="0" w:color="auto"/>
        <w:right w:val="none" w:sz="0" w:space="0" w:color="auto"/>
      </w:divBdr>
    </w:div>
    <w:div w:id="1916239709">
      <w:bodyDiv w:val="1"/>
      <w:marLeft w:val="0"/>
      <w:marRight w:val="0"/>
      <w:marTop w:val="0"/>
      <w:marBottom w:val="0"/>
      <w:divBdr>
        <w:top w:val="none" w:sz="0" w:space="0" w:color="auto"/>
        <w:left w:val="none" w:sz="0" w:space="0" w:color="auto"/>
        <w:bottom w:val="none" w:sz="0" w:space="0" w:color="auto"/>
        <w:right w:val="none" w:sz="0" w:space="0" w:color="auto"/>
      </w:divBdr>
    </w:div>
    <w:div w:id="1937132069">
      <w:bodyDiv w:val="1"/>
      <w:marLeft w:val="0"/>
      <w:marRight w:val="0"/>
      <w:marTop w:val="0"/>
      <w:marBottom w:val="0"/>
      <w:divBdr>
        <w:top w:val="none" w:sz="0" w:space="0" w:color="auto"/>
        <w:left w:val="none" w:sz="0" w:space="0" w:color="auto"/>
        <w:bottom w:val="none" w:sz="0" w:space="0" w:color="auto"/>
        <w:right w:val="none" w:sz="0" w:space="0" w:color="auto"/>
      </w:divBdr>
    </w:div>
    <w:div w:id="213340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karsag@derecske.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o@kozinformatika.hu" TargetMode="External"/><Relationship Id="rId4" Type="http://schemas.openxmlformats.org/officeDocument/2006/relationships/settings" Target="settings.xml"/><Relationship Id="rId9" Type="http://schemas.openxmlformats.org/officeDocument/2006/relationships/hyperlink" Target="mailto:titkarsag@derecske.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8775F-AB4D-8F40-97A8-FA3FEA336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1397</Words>
  <Characters>9644</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Rajda Szilvia</dc:creator>
  <cp:lastModifiedBy>Microsoft Office-felhasználó</cp:lastModifiedBy>
  <cp:revision>2</cp:revision>
  <dcterms:created xsi:type="dcterms:W3CDTF">2022-09-09T08:28:00Z</dcterms:created>
  <dcterms:modified xsi:type="dcterms:W3CDTF">2022-09-09T08:28:00Z</dcterms:modified>
</cp:coreProperties>
</file>