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C2" w:rsidRPr="006E533F" w:rsidRDefault="00594E5B" w:rsidP="006E533F">
      <w:pPr>
        <w:jc w:val="center"/>
        <w:rPr>
          <w:rFonts w:ascii="Bookman Old Style" w:hAnsi="Bookman Old Style"/>
          <w:b/>
          <w:i/>
          <w:color w:val="242852" w:themeColor="text2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4785D">
        <w:rPr>
          <w:rFonts w:ascii="Bookman Old Style" w:hAnsi="Bookman Old Style"/>
          <w:b/>
          <w:i/>
          <w:color w:val="242852" w:themeColor="text2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Szakmai képzés tájékoztató </w:t>
      </w:r>
    </w:p>
    <w:p w:rsidR="00022549" w:rsidRDefault="00A163C2" w:rsidP="00C656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  <w:rPr>
          <w:rFonts w:ascii="Bookman Old Style" w:hAnsi="Bookman Old Style"/>
          <w:b/>
          <w:i/>
          <w:sz w:val="24"/>
        </w:rPr>
      </w:pPr>
      <w:r w:rsidRPr="004337BF">
        <w:rPr>
          <w:rFonts w:ascii="Bookman Old Style" w:hAnsi="Bookman Old Style"/>
          <w:b/>
          <w:i/>
          <w:sz w:val="24"/>
        </w:rPr>
        <w:t>Képzés megnevezése:</w:t>
      </w:r>
    </w:p>
    <w:p w:rsidR="000B7CC2" w:rsidRDefault="00AD2AA0" w:rsidP="000B7CC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Kerékpárszerelő</w:t>
      </w:r>
      <w:r w:rsidR="000B7CC2">
        <w:rPr>
          <w:rFonts w:ascii="Bookman Old Style" w:hAnsi="Bookman Old Style"/>
          <w:b/>
          <w:i/>
          <w:sz w:val="24"/>
        </w:rPr>
        <w:t xml:space="preserve"> (</w:t>
      </w:r>
      <w:r w:rsidRPr="00AD2AA0">
        <w:rPr>
          <w:rFonts w:ascii="Bookman Old Style" w:hAnsi="Bookman Old Style"/>
          <w:b/>
          <w:i/>
          <w:sz w:val="24"/>
        </w:rPr>
        <w:t>07153008</w:t>
      </w:r>
      <w:r w:rsidR="000B7CC2" w:rsidRPr="000B7CC2">
        <w:rPr>
          <w:rFonts w:ascii="Bookman Old Style" w:hAnsi="Bookman Old Style"/>
          <w:b/>
          <w:i/>
          <w:sz w:val="24"/>
        </w:rPr>
        <w:t>)</w:t>
      </w:r>
    </w:p>
    <w:p w:rsidR="00D4767D" w:rsidRPr="00C656B0" w:rsidRDefault="00022549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  <w:rPr>
          <w:rFonts w:ascii="Bookman Old Style" w:hAnsi="Bookman Old Style"/>
          <w:sz w:val="24"/>
        </w:rPr>
      </w:pPr>
      <w:proofErr w:type="gramStart"/>
      <w:r>
        <w:t>ó</w:t>
      </w:r>
      <w:r w:rsidR="00AD2AA0">
        <w:rPr>
          <w:rFonts w:ascii="Bookman Old Style" w:hAnsi="Bookman Old Style"/>
          <w:sz w:val="24"/>
        </w:rPr>
        <w:t>raszám</w:t>
      </w:r>
      <w:proofErr w:type="gramEnd"/>
      <w:r w:rsidR="00AD2AA0">
        <w:rPr>
          <w:rFonts w:ascii="Bookman Old Style" w:hAnsi="Bookman Old Style"/>
          <w:sz w:val="24"/>
        </w:rPr>
        <w:t>: 500</w:t>
      </w:r>
      <w:r w:rsidRPr="00022549">
        <w:rPr>
          <w:rFonts w:ascii="Bookman Old Style" w:hAnsi="Bookman Old Style"/>
          <w:sz w:val="24"/>
        </w:rPr>
        <w:t xml:space="preserve"> óra</w:t>
      </w:r>
    </w:p>
    <w:p w:rsidR="00AD2AA0" w:rsidRPr="00EB65F7" w:rsidRDefault="004337BF" w:rsidP="00AD2A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F0159">
        <w:rPr>
          <w:rFonts w:ascii="Bookman Old Style" w:hAnsi="Bookman Old Style"/>
          <w:b/>
          <w:i/>
        </w:rPr>
        <w:t>A képzés célja</w:t>
      </w:r>
      <w:r w:rsidR="005E530C">
        <w:rPr>
          <w:rFonts w:ascii="Bookman Old Style" w:hAnsi="Bookman Old Style"/>
          <w:b/>
          <w:i/>
        </w:rPr>
        <w:t>:</w:t>
      </w:r>
      <w:r w:rsidR="005E530C" w:rsidRPr="005E530C">
        <w:rPr>
          <w:rFonts w:ascii="Bookman Old Style" w:hAnsi="Bookman Old Style"/>
          <w:b/>
          <w:i/>
        </w:rPr>
        <w:t xml:space="preserve"> </w:t>
      </w:r>
      <w:r w:rsidR="00AD2AA0" w:rsidRPr="00EB65F7">
        <w:rPr>
          <w:rFonts w:ascii="Bookman Old Style" w:hAnsi="Bookman Old Style"/>
          <w:i/>
        </w:rPr>
        <w:t xml:space="preserve">A kerékpárszerelő új kerékpárok összeszerelését, beállításait </w:t>
      </w:r>
      <w:r w:rsidR="00EB65F7" w:rsidRPr="00EB65F7">
        <w:rPr>
          <w:rFonts w:ascii="Bookman Old Style" w:hAnsi="Bookman Old Style"/>
          <w:i/>
        </w:rPr>
        <w:t xml:space="preserve">továbbá a kerékpárok teljeskörű </w:t>
      </w:r>
      <w:r w:rsidR="00AD2AA0" w:rsidRPr="00EB65F7">
        <w:rPr>
          <w:rFonts w:ascii="Bookman Old Style" w:hAnsi="Bookman Old Style"/>
          <w:i/>
        </w:rPr>
        <w:t>szervizelését végzi. Ellátja a kapcsolódó ügyfélszolgálati – sza</w:t>
      </w:r>
      <w:r w:rsidR="00EB65F7" w:rsidRPr="00EB65F7">
        <w:rPr>
          <w:rFonts w:ascii="Bookman Old Style" w:hAnsi="Bookman Old Style"/>
          <w:i/>
        </w:rPr>
        <w:t xml:space="preserve">kmai tájékoztatói, tanácsadói – </w:t>
      </w:r>
      <w:r w:rsidR="00AD2AA0" w:rsidRPr="00EB65F7">
        <w:rPr>
          <w:rFonts w:ascii="Bookman Old Style" w:hAnsi="Bookman Old Style"/>
          <w:i/>
        </w:rPr>
        <w:t>és kereskedelmi tevékenységeket egyaránt. Tisztában van ve</w:t>
      </w:r>
      <w:r w:rsidR="00EB65F7" w:rsidRPr="00EB65F7">
        <w:rPr>
          <w:rFonts w:ascii="Bookman Old Style" w:hAnsi="Bookman Old Style"/>
          <w:i/>
        </w:rPr>
        <w:t xml:space="preserve">le, hogy milyen alkatrészekből, </w:t>
      </w:r>
      <w:r w:rsidR="00AD2AA0" w:rsidRPr="00EB65F7">
        <w:rPr>
          <w:rFonts w:ascii="Bookman Old Style" w:hAnsi="Bookman Old Style"/>
          <w:i/>
        </w:rPr>
        <w:t>és hogyan épül fel egy kerékpár, ismeri a kerékpár egészének</w:t>
      </w:r>
      <w:r w:rsidR="00EB65F7" w:rsidRPr="00EB65F7">
        <w:rPr>
          <w:rFonts w:ascii="Bookman Old Style" w:hAnsi="Bookman Old Style"/>
          <w:i/>
        </w:rPr>
        <w:t xml:space="preserve">, valamint a részrendszereihez, </w:t>
      </w:r>
      <w:r w:rsidR="00AD2AA0" w:rsidRPr="00EB65F7">
        <w:rPr>
          <w:rFonts w:ascii="Bookman Old Style" w:hAnsi="Bookman Old Style"/>
          <w:i/>
        </w:rPr>
        <w:t>illetve a gépelemeihez kapcsolódó működési elveit. Magas fokú diagnosztikai kultúrával rendelkezik, korszerű hibakeresési módszereket alkalmaz. Szem előtt tartja a megrendelők, illetve az ügyfelek igényeit, az aktuális trendeket, új technológia</w:t>
      </w:r>
      <w:r w:rsidR="00EB65F7" w:rsidRPr="00EB65F7">
        <w:rPr>
          <w:rFonts w:ascii="Bookman Old Style" w:hAnsi="Bookman Old Style"/>
          <w:i/>
        </w:rPr>
        <w:t xml:space="preserve">i megoldásokat és a változatos, </w:t>
      </w:r>
      <w:r w:rsidR="00AD2AA0" w:rsidRPr="00EB65F7">
        <w:rPr>
          <w:rFonts w:ascii="Bookman Old Style" w:hAnsi="Bookman Old Style"/>
          <w:i/>
        </w:rPr>
        <w:t>innovatív módszereket. Átfogó „</w:t>
      </w:r>
      <w:proofErr w:type="spellStart"/>
      <w:r w:rsidR="00AD2AA0" w:rsidRPr="00EB65F7">
        <w:rPr>
          <w:rFonts w:ascii="Bookman Old Style" w:hAnsi="Bookman Old Style"/>
          <w:i/>
        </w:rPr>
        <w:t>brand</w:t>
      </w:r>
      <w:proofErr w:type="spellEnd"/>
      <w:r w:rsidR="00AD2AA0" w:rsidRPr="00EB65F7">
        <w:rPr>
          <w:rFonts w:ascii="Bookman Old Style" w:hAnsi="Bookman Old Style"/>
          <w:i/>
        </w:rPr>
        <w:t>” ismeretekkel rendelkezik, így munkáját márka függetlenül tudja ellátni, valójában bármilyen kerékpár szerelését, sze</w:t>
      </w:r>
      <w:r w:rsidR="00EB65F7" w:rsidRPr="00EB65F7">
        <w:rPr>
          <w:rFonts w:ascii="Bookman Old Style" w:hAnsi="Bookman Old Style"/>
          <w:i/>
        </w:rPr>
        <w:t xml:space="preserve">rvizelését el tudja látni, mert </w:t>
      </w:r>
      <w:r w:rsidR="00AD2AA0" w:rsidRPr="00EB65F7">
        <w:rPr>
          <w:rFonts w:ascii="Bookman Old Style" w:hAnsi="Bookman Old Style"/>
          <w:i/>
        </w:rPr>
        <w:t>ismeretei és gyakorlati tudása alkalmassá teszi arra is, hogy a</w:t>
      </w:r>
      <w:r w:rsidR="00EB65F7" w:rsidRPr="00EB65F7">
        <w:rPr>
          <w:rFonts w:ascii="Bookman Old Style" w:hAnsi="Bookman Old Style"/>
          <w:i/>
        </w:rPr>
        <w:t xml:space="preserve"> legújabb, illetve a praxisában </w:t>
      </w:r>
      <w:r w:rsidR="00AD2AA0" w:rsidRPr="00EB65F7">
        <w:rPr>
          <w:rFonts w:ascii="Bookman Old Style" w:hAnsi="Bookman Old Style"/>
          <w:i/>
        </w:rPr>
        <w:t>még elő nem forduló esetet is biztonsággal kezelje. Ehhez a</w:t>
      </w:r>
      <w:r w:rsidR="00EB65F7" w:rsidRPr="00EB65F7">
        <w:rPr>
          <w:rFonts w:ascii="Bookman Old Style" w:hAnsi="Bookman Old Style"/>
          <w:i/>
        </w:rPr>
        <w:t xml:space="preserve"> szakmai köreiben megtalálja az </w:t>
      </w:r>
      <w:r w:rsidR="00AD2AA0" w:rsidRPr="00EB65F7">
        <w:rPr>
          <w:rFonts w:ascii="Bookman Old Style" w:hAnsi="Bookman Old Style"/>
          <w:i/>
        </w:rPr>
        <w:t>együttműködő segítséget, illetve ismeri és használja azokat a</w:t>
      </w:r>
      <w:r w:rsidR="00EB65F7" w:rsidRPr="00EB65F7">
        <w:rPr>
          <w:rFonts w:ascii="Bookman Old Style" w:hAnsi="Bookman Old Style"/>
          <w:i/>
        </w:rPr>
        <w:t xml:space="preserve">z online felületeket, amelyeken </w:t>
      </w:r>
      <w:r w:rsidR="00AD2AA0" w:rsidRPr="00EB65F7">
        <w:rPr>
          <w:rFonts w:ascii="Bookman Old Style" w:hAnsi="Bookman Old Style"/>
          <w:i/>
        </w:rPr>
        <w:t>megtalálja a munkájához szükséges információkat.</w:t>
      </w:r>
    </w:p>
    <w:p w:rsidR="00AD2AA0" w:rsidRPr="00EB65F7" w:rsidRDefault="00AD2AA0" w:rsidP="00AD2A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EB65F7">
        <w:rPr>
          <w:rFonts w:ascii="Bookman Old Style" w:hAnsi="Bookman Old Style"/>
          <w:i/>
        </w:rPr>
        <w:t xml:space="preserve">Jártas az e-bike, </w:t>
      </w:r>
      <w:proofErr w:type="spellStart"/>
      <w:r w:rsidRPr="00EB65F7">
        <w:rPr>
          <w:rFonts w:ascii="Bookman Old Style" w:hAnsi="Bookman Old Style"/>
          <w:i/>
        </w:rPr>
        <w:t>pedelec</w:t>
      </w:r>
      <w:proofErr w:type="spellEnd"/>
      <w:r w:rsidRPr="00EB65F7">
        <w:rPr>
          <w:rFonts w:ascii="Bookman Old Style" w:hAnsi="Bookman Old Style"/>
          <w:i/>
        </w:rPr>
        <w:t xml:space="preserve"> világában is. Munkája során raktári, illetve készletgazdálkodást végez. Egyszerűbb gazdasági és gazdaságossági számításokat végez, árajánlatot készít. Kereskedelmi tevékenysége során szakszerű csomagolási feladatokat is</w:t>
      </w:r>
      <w:r w:rsidR="00EB65F7" w:rsidRPr="00EB65F7">
        <w:rPr>
          <w:rFonts w:ascii="Bookman Old Style" w:hAnsi="Bookman Old Style"/>
          <w:i/>
        </w:rPr>
        <w:t xml:space="preserve"> ellát. Hivatalos számlát állít </w:t>
      </w:r>
      <w:r w:rsidRPr="00EB65F7">
        <w:rPr>
          <w:rFonts w:ascii="Bookman Old Style" w:hAnsi="Bookman Old Style"/>
          <w:i/>
        </w:rPr>
        <w:t>ki a vásárló számára (ismeri és használja az online számlázási módszereket is). Alkalmazza a</w:t>
      </w:r>
      <w:r w:rsidR="00EB65F7" w:rsidRPr="00EB65F7">
        <w:rPr>
          <w:rFonts w:ascii="Bookman Old Style" w:hAnsi="Bookman Old Style"/>
          <w:i/>
        </w:rPr>
        <w:t xml:space="preserve"> </w:t>
      </w:r>
      <w:r w:rsidRPr="00EB65F7">
        <w:rPr>
          <w:rFonts w:ascii="Bookman Old Style" w:hAnsi="Bookman Old Style"/>
          <w:i/>
        </w:rPr>
        <w:t>szükséges szoftvereket. A felhasználandó alkatrészeket, v</w:t>
      </w:r>
      <w:r w:rsidR="00EB65F7" w:rsidRPr="00EB65F7">
        <w:rPr>
          <w:rFonts w:ascii="Bookman Old Style" w:hAnsi="Bookman Old Style"/>
          <w:i/>
        </w:rPr>
        <w:t xml:space="preserve">alamint a kompletten szerelendő </w:t>
      </w:r>
      <w:r w:rsidRPr="00EB65F7">
        <w:rPr>
          <w:rFonts w:ascii="Bookman Old Style" w:hAnsi="Bookman Old Style"/>
          <w:i/>
        </w:rPr>
        <w:t>szerkezeti egységeket kiválasztja és az egész szerelési tevékenységet előzetesen megtervezi.</w:t>
      </w:r>
    </w:p>
    <w:p w:rsidR="00AD2AA0" w:rsidRPr="00EB65F7" w:rsidRDefault="00AD2AA0" w:rsidP="00AD2A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EB65F7">
        <w:rPr>
          <w:rFonts w:ascii="Bookman Old Style" w:hAnsi="Bookman Old Style"/>
          <w:i/>
        </w:rPr>
        <w:t>A felhasználandó anyagokat, valamint a szükséges segédan</w:t>
      </w:r>
      <w:r w:rsidR="00EB65F7" w:rsidRPr="00EB65F7">
        <w:rPr>
          <w:rFonts w:ascii="Bookman Old Style" w:hAnsi="Bookman Old Style"/>
          <w:i/>
        </w:rPr>
        <w:t xml:space="preserve">yagokat előkészíti. Szakszerűen </w:t>
      </w:r>
      <w:r w:rsidRPr="00EB65F7">
        <w:rPr>
          <w:rFonts w:ascii="Bookman Old Style" w:hAnsi="Bookman Old Style"/>
          <w:i/>
        </w:rPr>
        <w:t>használja a gépeket, kézi szerszámokat. Betartja a vonat</w:t>
      </w:r>
      <w:r w:rsidR="00EB65F7" w:rsidRPr="00EB65F7">
        <w:rPr>
          <w:rFonts w:ascii="Bookman Old Style" w:hAnsi="Bookman Old Style"/>
          <w:i/>
        </w:rPr>
        <w:t xml:space="preserve">kozó munkavédelmi, tűzvédelmi a </w:t>
      </w:r>
      <w:r w:rsidRPr="00EB65F7">
        <w:rPr>
          <w:rFonts w:ascii="Bookman Old Style" w:hAnsi="Bookman Old Style"/>
          <w:i/>
        </w:rPr>
        <w:t>környezetvédelmi és további biztonsági előírásokat. Csapatmunkában dolgozik és együttműködik a szakmai munkában résztvevőkkel. Folyamatosan képezi magát, figyelemmel követi a</w:t>
      </w:r>
      <w:r w:rsidR="00EB65F7" w:rsidRPr="00EB65F7">
        <w:rPr>
          <w:rFonts w:ascii="Bookman Old Style" w:hAnsi="Bookman Old Style"/>
          <w:i/>
        </w:rPr>
        <w:t xml:space="preserve"> világhálón, a továbbképzéseken az új műszaki megoldásokat. Idegen nyelvű szakmai anyagokat olvas (és ért meg) alapszinten, törekszik a nemzetközi trendek megismerésére.</w:t>
      </w:r>
    </w:p>
    <w:p w:rsidR="006E533F" w:rsidRDefault="00AD2AA0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AD2AA0">
        <w:rPr>
          <w:rFonts w:ascii="Bookman Old Style" w:hAnsi="Bookman Old Style"/>
          <w:i/>
        </w:rPr>
        <w:t>A kerékpározás kultúrájának fejlődésével, tömegesedésével jelentkező, illetve erősödő társadalmi kihívásra adnak választ azok a műszaki, kereskedelmi és kapcsolódó tanácsadási szolgáltatások, melyek aktív szakszerű művelője a szakképzett kerékpárszerelő a munkaerőpiacon. A kerékpározás, mint sport, mint társas tevékenység, illetve hobbi igény</w:t>
      </w:r>
      <w:r>
        <w:rPr>
          <w:rFonts w:ascii="Bookman Old Style" w:hAnsi="Bookman Old Style"/>
          <w:i/>
        </w:rPr>
        <w:t xml:space="preserve">li az eszközök </w:t>
      </w:r>
      <w:r w:rsidRPr="00AD2AA0">
        <w:rPr>
          <w:rFonts w:ascii="Bookman Old Style" w:hAnsi="Bookman Old Style"/>
          <w:i/>
        </w:rPr>
        <w:t>megbízhatóságát, karbantartását, meghibásodás esetén a mentést, illetve a szervizelést egyaránt. A vállalkozások mindezt sikeres üzleti működés mellett úgy teszik, hogy eközben a káros anyagokat kibocsátó közlekedés környezetbarát alternatíváját is támogatják. A kerékpárszerelő a munkaerőpiacon kereskedelmi tevékenységet is folytatva elősegíti a kerékpáros közlekedési kultúra további elterjedését, a keletkező igények kisz</w:t>
      </w:r>
      <w:r>
        <w:rPr>
          <w:rFonts w:ascii="Bookman Old Style" w:hAnsi="Bookman Old Style"/>
          <w:i/>
        </w:rPr>
        <w:t xml:space="preserve">olgálását a </w:t>
      </w:r>
      <w:r>
        <w:rPr>
          <w:rFonts w:ascii="Bookman Old Style" w:hAnsi="Bookman Old Style"/>
          <w:i/>
        </w:rPr>
        <w:lastRenderedPageBreak/>
        <w:t xml:space="preserve">kapcsolódó sport és </w:t>
      </w:r>
      <w:r w:rsidRPr="00AD2AA0">
        <w:rPr>
          <w:rFonts w:ascii="Bookman Old Style" w:hAnsi="Bookman Old Style"/>
          <w:i/>
        </w:rPr>
        <w:t>hobbi, illetve társas programok eszközrendszerének biztosításával, beleértve az e-bike a sílécek, hódeszkák és további eszközöket. Magának a szakképesítésnek a munkaerőpiaci relevanciája is erősödik a társadalmi igény növekedésével és differenciálódásával. A minőségi igényeket kielégíteni képes, a gyorsan változó és fejlődő szakmá</w:t>
      </w:r>
      <w:r>
        <w:rPr>
          <w:rFonts w:ascii="Bookman Old Style" w:hAnsi="Bookman Old Style"/>
          <w:i/>
        </w:rPr>
        <w:t>t „</w:t>
      </w:r>
      <w:proofErr w:type="spellStart"/>
      <w:r>
        <w:rPr>
          <w:rFonts w:ascii="Bookman Old Style" w:hAnsi="Bookman Old Style"/>
          <w:i/>
        </w:rPr>
        <w:t>on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the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job</w:t>
      </w:r>
      <w:proofErr w:type="spellEnd"/>
      <w:r>
        <w:rPr>
          <w:rFonts w:ascii="Bookman Old Style" w:hAnsi="Bookman Old Style"/>
          <w:i/>
        </w:rPr>
        <w:t xml:space="preserve">” tanuló szakember </w:t>
      </w:r>
      <w:r w:rsidRPr="00AD2AA0">
        <w:rPr>
          <w:rFonts w:ascii="Bookman Old Style" w:hAnsi="Bookman Old Style"/>
          <w:i/>
        </w:rPr>
        <w:t>számára hosszabb távon is megélhetést biztosít ez a szakterület, illetve szakképesítés a munkaerőpiacon, akár alkalmazottként, akár önálló vállalkozóként.</w:t>
      </w:r>
      <w:r w:rsidRPr="00AD2AA0">
        <w:rPr>
          <w:rFonts w:ascii="Bookman Old Style" w:hAnsi="Bookman Old Style"/>
          <w:i/>
        </w:rPr>
        <w:cr/>
      </w:r>
    </w:p>
    <w:p w:rsidR="006E533F" w:rsidRPr="006E533F" w:rsidRDefault="006E533F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6E533F">
        <w:t xml:space="preserve"> </w:t>
      </w:r>
      <w:r w:rsidRPr="006E533F">
        <w:rPr>
          <w:rFonts w:ascii="Bookman Old Style" w:hAnsi="Bookman Old Style"/>
          <w:b/>
          <w:i/>
        </w:rPr>
        <w:t xml:space="preserve">Bemeneti feltétel: </w:t>
      </w:r>
    </w:p>
    <w:p w:rsidR="005E530C" w:rsidRPr="006E533F" w:rsidRDefault="006E533F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>Iskolai végzettség: alapfokú iskolai végzettség (általános iskolai bizonyítvány személyi adatok és 8. osztályos része</w:t>
      </w:r>
    </w:p>
    <w:p w:rsidR="00AD2AA0" w:rsidRPr="006E533F" w:rsidRDefault="00AD2AA0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>Egészségügyi al</w:t>
      </w:r>
      <w:r w:rsidR="006E533F">
        <w:rPr>
          <w:rFonts w:ascii="Bookman Old Style" w:hAnsi="Bookman Old Style"/>
          <w:i/>
        </w:rPr>
        <w:t xml:space="preserve">kalmassági vizsgálat: </w:t>
      </w:r>
      <w:r w:rsidR="006E533F" w:rsidRPr="006E533F">
        <w:rPr>
          <w:rFonts w:ascii="Bookman Old Style" w:hAnsi="Bookman Old Style"/>
          <w:i/>
        </w:rPr>
        <w:t>szükséges</w:t>
      </w:r>
    </w:p>
    <w:p w:rsidR="004C1792" w:rsidRPr="006E533F" w:rsidRDefault="004C1792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6E533F">
        <w:rPr>
          <w:rFonts w:ascii="Bookman Old Style" w:hAnsi="Bookman Old Style"/>
          <w:b/>
          <w:i/>
        </w:rPr>
        <w:t>Egyéb információk:</w:t>
      </w:r>
    </w:p>
    <w:p w:rsidR="004C1792" w:rsidRPr="006E533F" w:rsidRDefault="001C13AF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1C13AF">
        <w:rPr>
          <w:rFonts w:ascii="Bookman Old Style" w:hAnsi="Bookman Old Style"/>
          <w:i/>
        </w:rPr>
        <w:t>A képzés a résztvevő számára ingyenes, amennyiben 2020 óta nem szerzett új képesítést. (ala</w:t>
      </w:r>
      <w:bookmarkStart w:id="0" w:name="_GoBack"/>
      <w:bookmarkEnd w:id="0"/>
      <w:r w:rsidRPr="001C13AF">
        <w:rPr>
          <w:rFonts w:ascii="Bookman Old Style" w:hAnsi="Bookman Old Style"/>
          <w:i/>
        </w:rPr>
        <w:t>pszakmák, OKJ képzések nem számítanak bele)</w:t>
      </w:r>
    </w:p>
    <w:p w:rsidR="004C1792" w:rsidRPr="006E533F" w:rsidRDefault="004C1792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>(a szükséges szakmai anyagot a képző biztosítja)</w:t>
      </w:r>
    </w:p>
    <w:p w:rsidR="004C1792" w:rsidRPr="006E533F" w:rsidRDefault="004C1792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 xml:space="preserve">A képzésen a megengedett hiányzás az összes óraszám 20 %-a </w:t>
      </w:r>
      <w:r w:rsidR="00AD2AA0" w:rsidRPr="006E533F">
        <w:rPr>
          <w:rFonts w:ascii="Bookman Old Style" w:hAnsi="Bookman Old Style"/>
          <w:i/>
        </w:rPr>
        <w:t>(100 óra)</w:t>
      </w:r>
    </w:p>
    <w:p w:rsidR="00AD2AA0" w:rsidRPr="006E533F" w:rsidRDefault="00AD2AA0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</w:p>
    <w:p w:rsidR="004C1792" w:rsidRPr="006E533F" w:rsidRDefault="004C1792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 xml:space="preserve">Képzés elvégzését igazoló dokumentum: </w:t>
      </w:r>
      <w:r w:rsidR="006E533F" w:rsidRPr="006E533F">
        <w:rPr>
          <w:rFonts w:ascii="Bookman Old Style" w:hAnsi="Bookman Old Style"/>
          <w:b/>
          <w:i/>
        </w:rPr>
        <w:t>t</w:t>
      </w:r>
      <w:r w:rsidRPr="006E533F">
        <w:rPr>
          <w:rFonts w:ascii="Bookman Old Style" w:hAnsi="Bookman Old Style"/>
          <w:b/>
          <w:i/>
        </w:rPr>
        <w:t>anúsítvány</w:t>
      </w:r>
    </w:p>
    <w:p w:rsidR="006E533F" w:rsidRPr="006E533F" w:rsidRDefault="006E533F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 xml:space="preserve">Sikeres képesítő vizsga esetén: </w:t>
      </w:r>
      <w:r w:rsidRPr="006E533F">
        <w:rPr>
          <w:rFonts w:ascii="Bookman Old Style" w:hAnsi="Bookman Old Style"/>
          <w:b/>
          <w:i/>
        </w:rPr>
        <w:t>képesítő bizonyítvány</w:t>
      </w:r>
    </w:p>
    <w:p w:rsidR="006E533F" w:rsidRPr="006E533F" w:rsidRDefault="006E533F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</w:p>
    <w:p w:rsidR="004C1792" w:rsidRPr="006E533F" w:rsidRDefault="004C1792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>Csatlakozási lehetőség, a tanfolyam kezdésének első napját követő egy hét.</w:t>
      </w:r>
    </w:p>
    <w:p w:rsidR="00D4767D" w:rsidRPr="006E533F" w:rsidRDefault="001E318C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proofErr w:type="gramStart"/>
      <w:r w:rsidRPr="006E533F">
        <w:rPr>
          <w:rFonts w:ascii="Bookman Old Style" w:hAnsi="Bookman Old Style"/>
          <w:i/>
        </w:rPr>
        <w:t>minimális</w:t>
      </w:r>
      <w:proofErr w:type="gramEnd"/>
      <w:r w:rsidRPr="006E533F">
        <w:rPr>
          <w:rFonts w:ascii="Bookman Old Style" w:hAnsi="Bookman Old Style"/>
          <w:i/>
        </w:rPr>
        <w:t xml:space="preserve"> csoportlétszám: 14</w:t>
      </w:r>
      <w:r w:rsidR="004C1792" w:rsidRPr="006E533F">
        <w:rPr>
          <w:rFonts w:ascii="Bookman Old Style" w:hAnsi="Bookman Old Style"/>
          <w:i/>
        </w:rPr>
        <w:t xml:space="preserve"> fő</w:t>
      </w:r>
    </w:p>
    <w:p w:rsidR="001131FF" w:rsidRPr="006E533F" w:rsidRDefault="00C656B0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6E533F">
        <w:rPr>
          <w:rFonts w:ascii="Bookman Old Style" w:hAnsi="Bookman Old Style"/>
          <w:b/>
          <w:i/>
        </w:rPr>
        <w:t>Képzés elkezdésének feltétele:</w:t>
      </w:r>
    </w:p>
    <w:p w:rsidR="00C656B0" w:rsidRDefault="0042290D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>-</w:t>
      </w:r>
      <w:r w:rsidR="00C656B0" w:rsidRPr="006E533F">
        <w:rPr>
          <w:rFonts w:ascii="Bookman Old Style" w:hAnsi="Bookman Old Style"/>
          <w:i/>
        </w:rPr>
        <w:t xml:space="preserve">jelentkezési lap kitöltése és visszajuttatása </w:t>
      </w:r>
    </w:p>
    <w:p w:rsidR="006E533F" w:rsidRPr="006E533F" w:rsidRDefault="006E533F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6E533F">
        <w:rPr>
          <w:rFonts w:ascii="Bookman Old Style" w:hAnsi="Bookman Old Style"/>
          <w:i/>
        </w:rPr>
        <w:t xml:space="preserve">-előképzettséget igazolóló dokumentumok  </w:t>
      </w:r>
    </w:p>
    <w:p w:rsidR="006E533F" w:rsidRPr="006E533F" w:rsidRDefault="006E533F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proofErr w:type="gramStart"/>
      <w:r w:rsidRPr="006E533F">
        <w:rPr>
          <w:rFonts w:ascii="Bookman Old Style" w:hAnsi="Bookman Old Style"/>
          <w:i/>
        </w:rPr>
        <w:t>alapfokú</w:t>
      </w:r>
      <w:proofErr w:type="gramEnd"/>
      <w:r w:rsidRPr="006E533F">
        <w:rPr>
          <w:rFonts w:ascii="Bookman Old Style" w:hAnsi="Bookman Old Style"/>
          <w:i/>
        </w:rPr>
        <w:t xml:space="preserve"> iskolai végzettség (általános iskolai bizonyítvány személyi adatok és 8. osztályos része)</w:t>
      </w:r>
    </w:p>
    <w:p w:rsidR="0042290D" w:rsidRPr="006E533F" w:rsidRDefault="0042290D" w:rsidP="006E533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</w:p>
    <w:p w:rsidR="00594E5B" w:rsidRDefault="00594E5B"/>
    <w:sectPr w:rsidR="00594E5B" w:rsidSect="00312BB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5B63B7" w:themeColor="text2" w:themeTint="99"/>
        <w:left w:val="thinThickSmallGap" w:sz="24" w:space="24" w:color="5B63B7" w:themeColor="text2" w:themeTint="99"/>
        <w:bottom w:val="thinThickSmallGap" w:sz="24" w:space="24" w:color="5B63B7" w:themeColor="text2" w:themeTint="99"/>
        <w:right w:val="thinThickSmallGap" w:sz="24" w:space="24" w:color="5B63B7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5B" w:rsidRDefault="00594E5B" w:rsidP="00594E5B">
      <w:pPr>
        <w:spacing w:after="0" w:line="240" w:lineRule="auto"/>
      </w:pPr>
      <w:r>
        <w:separator/>
      </w:r>
    </w:p>
  </w:endnote>
  <w:end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5B" w:rsidRDefault="00594E5B" w:rsidP="00594E5B">
      <w:pPr>
        <w:spacing w:after="0" w:line="240" w:lineRule="auto"/>
      </w:pPr>
      <w:r>
        <w:separator/>
      </w:r>
    </w:p>
  </w:footnote>
  <w:foot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2" w:rsidRDefault="00A163C2" w:rsidP="00A163C2">
    <w:pPr>
      <w:pStyle w:val="lfej"/>
    </w:pPr>
  </w:p>
  <w:p w:rsidR="00594E5B" w:rsidRDefault="00594E5B" w:rsidP="00594E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7F9"/>
    <w:multiLevelType w:val="hybridMultilevel"/>
    <w:tmpl w:val="F710D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B"/>
    <w:rsid w:val="00002D02"/>
    <w:rsid w:val="00022549"/>
    <w:rsid w:val="000B7CC2"/>
    <w:rsid w:val="001109A1"/>
    <w:rsid w:val="001131FF"/>
    <w:rsid w:val="001C13AF"/>
    <w:rsid w:val="001E318C"/>
    <w:rsid w:val="00221818"/>
    <w:rsid w:val="00236F56"/>
    <w:rsid w:val="002743FC"/>
    <w:rsid w:val="002D242E"/>
    <w:rsid w:val="002F79D4"/>
    <w:rsid w:val="003127EB"/>
    <w:rsid w:val="00312BBF"/>
    <w:rsid w:val="0042290D"/>
    <w:rsid w:val="004337BF"/>
    <w:rsid w:val="004C1792"/>
    <w:rsid w:val="004E5040"/>
    <w:rsid w:val="0054785D"/>
    <w:rsid w:val="00594E5B"/>
    <w:rsid w:val="005E530C"/>
    <w:rsid w:val="005F29AB"/>
    <w:rsid w:val="006E533F"/>
    <w:rsid w:val="006F3481"/>
    <w:rsid w:val="008D67E8"/>
    <w:rsid w:val="009F0159"/>
    <w:rsid w:val="00A163C2"/>
    <w:rsid w:val="00A65254"/>
    <w:rsid w:val="00AD2AA0"/>
    <w:rsid w:val="00B5665D"/>
    <w:rsid w:val="00BA5270"/>
    <w:rsid w:val="00C63119"/>
    <w:rsid w:val="00C656B0"/>
    <w:rsid w:val="00CD7819"/>
    <w:rsid w:val="00D4767D"/>
    <w:rsid w:val="00D5799B"/>
    <w:rsid w:val="00E16E11"/>
    <w:rsid w:val="00E25921"/>
    <w:rsid w:val="00E94F6C"/>
    <w:rsid w:val="00E974FF"/>
    <w:rsid w:val="00EB65F7"/>
    <w:rsid w:val="00F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5C327B-CCD8-46FD-A09C-1A786B3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E5B"/>
  </w:style>
  <w:style w:type="paragraph" w:styleId="llb">
    <w:name w:val="footer"/>
    <w:basedOn w:val="Norml"/>
    <w:link w:val="llb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E5B"/>
  </w:style>
  <w:style w:type="character" w:styleId="Hiperhivatkozs">
    <w:name w:val="Hyperlink"/>
    <w:basedOn w:val="Bekezdsalapbettpusa"/>
    <w:uiPriority w:val="99"/>
    <w:unhideWhenUsed/>
    <w:rsid w:val="00A163C2"/>
    <w:rPr>
      <w:color w:val="9454C3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8367-CECE-4720-A253-33ECA309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Lisztes Adrienn</dc:creator>
  <cp:keywords/>
  <dc:description/>
  <cp:lastModifiedBy>Kapi László</cp:lastModifiedBy>
  <cp:revision>26</cp:revision>
  <dcterms:created xsi:type="dcterms:W3CDTF">2021-07-19T07:13:00Z</dcterms:created>
  <dcterms:modified xsi:type="dcterms:W3CDTF">2023-10-13T09:11:00Z</dcterms:modified>
</cp:coreProperties>
</file>